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16D7" w14:textId="70E5B85C" w:rsidR="006E441B" w:rsidRPr="006D63CD" w:rsidRDefault="006E441B" w:rsidP="006E441B">
      <w:pPr>
        <w:jc w:val="center"/>
        <w:rPr>
          <w:rFonts w:asciiTheme="minorHAnsi" w:hAnsiTheme="minorHAnsi" w:cstheme="minorHAnsi"/>
          <w:sz w:val="28"/>
          <w:szCs w:val="28"/>
        </w:rPr>
      </w:pPr>
      <w:r w:rsidRPr="006D63CD">
        <w:rPr>
          <w:rFonts w:asciiTheme="minorHAnsi" w:hAnsiTheme="minorHAnsi" w:cstheme="minorHAnsi"/>
          <w:b/>
          <w:sz w:val="28"/>
          <w:szCs w:val="28"/>
        </w:rPr>
        <w:t>Wniosek o udostępnienie usługi</w:t>
      </w:r>
    </w:p>
    <w:p w14:paraId="476C3D93" w14:textId="77777777" w:rsidR="006E441B" w:rsidRPr="006E441B" w:rsidRDefault="006E441B" w:rsidP="006E441B">
      <w:pPr>
        <w:rPr>
          <w:rFonts w:asciiTheme="minorHAnsi" w:hAnsiTheme="minorHAnsi" w:cstheme="minorHAnsi"/>
          <w:sz w:val="24"/>
        </w:rPr>
      </w:pPr>
    </w:p>
    <w:p w14:paraId="1E8319D4" w14:textId="42494467" w:rsidR="006E441B" w:rsidRPr="006E441B" w:rsidRDefault="006E441B" w:rsidP="00B331D1">
      <w:pPr>
        <w:jc w:val="center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 xml:space="preserve">składany przez osoby uprawnione określone w art. 2 ustawy z dnia 19 sierpnia 2011 r. o języku migowym i innych środkach komunikowania się </w:t>
      </w:r>
      <w:r w:rsidR="002E382A" w:rsidRPr="002E382A">
        <w:rPr>
          <w:rFonts w:asciiTheme="minorHAnsi" w:hAnsiTheme="minorHAnsi" w:cstheme="minorHAnsi"/>
          <w:sz w:val="24"/>
        </w:rPr>
        <w:t>(Dz. U. z 2017 r. poz. 1824</w:t>
      </w:r>
      <w:r w:rsidR="002E382A">
        <w:rPr>
          <w:rFonts w:asciiTheme="minorHAnsi" w:hAnsiTheme="minorHAnsi" w:cstheme="minorHAnsi"/>
          <w:sz w:val="24"/>
        </w:rPr>
        <w:t>)</w:t>
      </w:r>
      <w:r w:rsidR="002E382A" w:rsidRPr="002E382A">
        <w:rPr>
          <w:rFonts w:asciiTheme="minorHAnsi" w:hAnsiTheme="minorHAnsi" w:cstheme="minorHAnsi"/>
          <w:sz w:val="24"/>
        </w:rPr>
        <w:t>.</w:t>
      </w:r>
    </w:p>
    <w:p w14:paraId="2682A34C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</w:p>
    <w:p w14:paraId="7CBF66CF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</w:p>
    <w:p w14:paraId="4C7A3CCA" w14:textId="77777777" w:rsidR="00837F48" w:rsidRDefault="006E441B" w:rsidP="00541525">
      <w:pPr>
        <w:numPr>
          <w:ilvl w:val="0"/>
          <w:numId w:val="38"/>
        </w:numPr>
        <w:tabs>
          <w:tab w:val="clear" w:pos="720"/>
          <w:tab w:val="right" w:leader="dot" w:pos="9781"/>
        </w:tabs>
        <w:suppressAutoHyphens/>
        <w:spacing w:after="120" w:line="360" w:lineRule="auto"/>
        <w:ind w:hanging="357"/>
        <w:jc w:val="left"/>
        <w:rPr>
          <w:rFonts w:asciiTheme="minorHAnsi" w:hAnsiTheme="minorHAnsi" w:cstheme="minorHAnsi"/>
          <w:sz w:val="24"/>
        </w:rPr>
      </w:pPr>
      <w:r w:rsidRPr="00837F48">
        <w:rPr>
          <w:rFonts w:asciiTheme="minorHAnsi" w:hAnsiTheme="minorHAnsi" w:cstheme="minorHAnsi"/>
          <w:sz w:val="24"/>
        </w:rPr>
        <w:t xml:space="preserve">Imię i nazwisko osoby uprawnionej: </w:t>
      </w:r>
      <w:r w:rsidR="00837F48" w:rsidRPr="00837F48">
        <w:rPr>
          <w:rFonts w:asciiTheme="minorHAnsi" w:hAnsiTheme="minorHAnsi" w:cstheme="minorHAnsi"/>
          <w:sz w:val="24"/>
        </w:rPr>
        <w:tab/>
      </w:r>
    </w:p>
    <w:p w14:paraId="6B611914" w14:textId="77777777" w:rsidR="00541525" w:rsidRDefault="006E441B" w:rsidP="00541525">
      <w:pPr>
        <w:tabs>
          <w:tab w:val="right" w:leader="dot" w:pos="9781"/>
        </w:tabs>
        <w:suppressAutoHyphens/>
        <w:spacing w:after="120" w:line="360" w:lineRule="auto"/>
        <w:ind w:left="720"/>
        <w:jc w:val="left"/>
        <w:rPr>
          <w:rFonts w:asciiTheme="minorHAnsi" w:hAnsiTheme="minorHAnsi" w:cstheme="minorHAnsi"/>
          <w:sz w:val="24"/>
        </w:rPr>
      </w:pPr>
      <w:r w:rsidRPr="00837F48">
        <w:rPr>
          <w:rFonts w:asciiTheme="minorHAnsi" w:hAnsiTheme="minorHAnsi" w:cstheme="minorHAnsi"/>
          <w:sz w:val="24"/>
        </w:rPr>
        <w:t xml:space="preserve">Adres zamieszkania (wraz z kodem pocztowym): </w:t>
      </w:r>
      <w:r w:rsidR="00541525">
        <w:rPr>
          <w:rFonts w:asciiTheme="minorHAnsi" w:hAnsiTheme="minorHAnsi" w:cstheme="minorHAnsi"/>
          <w:sz w:val="24"/>
        </w:rPr>
        <w:tab/>
      </w:r>
      <w:r w:rsidR="00541525">
        <w:rPr>
          <w:rFonts w:asciiTheme="minorHAnsi" w:hAnsiTheme="minorHAnsi" w:cstheme="minorHAnsi"/>
          <w:sz w:val="24"/>
        </w:rPr>
        <w:tab/>
      </w:r>
    </w:p>
    <w:p w14:paraId="0F1B8C90" w14:textId="77777777" w:rsidR="00837F48" w:rsidRDefault="006116F6" w:rsidP="00541525">
      <w:pPr>
        <w:numPr>
          <w:ilvl w:val="0"/>
          <w:numId w:val="38"/>
        </w:numPr>
        <w:tabs>
          <w:tab w:val="clear" w:pos="720"/>
          <w:tab w:val="right" w:leader="dot" w:pos="9781"/>
        </w:tabs>
        <w:suppressAutoHyphens/>
        <w:spacing w:after="120" w:line="360" w:lineRule="auto"/>
        <w:ind w:hanging="357"/>
        <w:jc w:val="left"/>
        <w:rPr>
          <w:rFonts w:asciiTheme="minorHAnsi" w:hAnsiTheme="minorHAnsi" w:cstheme="minorHAnsi"/>
          <w:sz w:val="24"/>
        </w:rPr>
      </w:pPr>
      <w:r w:rsidRPr="00837F48">
        <w:rPr>
          <w:rFonts w:asciiTheme="minorHAnsi" w:hAnsiTheme="minorHAnsi" w:cstheme="minorHAnsi"/>
          <w:sz w:val="24"/>
        </w:rPr>
        <w:t>Sprawa</w:t>
      </w:r>
      <w:r w:rsidR="006E441B" w:rsidRPr="00837F48">
        <w:rPr>
          <w:rFonts w:asciiTheme="minorHAnsi" w:hAnsiTheme="minorHAnsi" w:cstheme="minorHAnsi"/>
          <w:sz w:val="24"/>
        </w:rPr>
        <w:t xml:space="preserve"> (co klient chce załatwić w Urzędzie): </w:t>
      </w:r>
      <w:r w:rsidR="00837F48">
        <w:rPr>
          <w:rFonts w:asciiTheme="minorHAnsi" w:hAnsiTheme="minorHAnsi" w:cstheme="minorHAnsi"/>
          <w:sz w:val="24"/>
        </w:rPr>
        <w:tab/>
      </w:r>
    </w:p>
    <w:p w14:paraId="7DE3BB61" w14:textId="77777777" w:rsidR="00837F48" w:rsidRDefault="00837F48" w:rsidP="00541525">
      <w:pPr>
        <w:tabs>
          <w:tab w:val="right" w:leader="dot" w:pos="9781"/>
        </w:tabs>
        <w:suppressAutoHyphens/>
        <w:spacing w:after="120" w:line="360" w:lineRule="auto"/>
        <w:ind w:left="720"/>
        <w:jc w:val="left"/>
        <w:rPr>
          <w:rFonts w:asciiTheme="minorHAnsi" w:hAnsiTheme="minorHAnsi" w:cstheme="minorHAnsi"/>
          <w:sz w:val="24"/>
        </w:rPr>
      </w:pPr>
      <w:bookmarkStart w:id="0" w:name="_Hlk88645795"/>
      <w:r>
        <w:rPr>
          <w:rFonts w:asciiTheme="minorHAnsi" w:hAnsiTheme="minorHAnsi" w:cstheme="minorHAnsi"/>
          <w:sz w:val="24"/>
        </w:rPr>
        <w:tab/>
      </w:r>
    </w:p>
    <w:bookmarkEnd w:id="0"/>
    <w:p w14:paraId="5A03886D" w14:textId="61CFD9CF" w:rsidR="006E441B" w:rsidRPr="00837F48" w:rsidRDefault="00837F48" w:rsidP="00541525">
      <w:pPr>
        <w:tabs>
          <w:tab w:val="right" w:leader="dot" w:pos="9781"/>
        </w:tabs>
        <w:suppressAutoHyphens/>
        <w:spacing w:after="120" w:line="360" w:lineRule="auto"/>
        <w:ind w:left="72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14:paraId="38AC1A61" w14:textId="0A6D37C9" w:rsidR="006E441B" w:rsidRPr="00074486" w:rsidRDefault="006116F6" w:rsidP="00541525">
      <w:pPr>
        <w:numPr>
          <w:ilvl w:val="0"/>
          <w:numId w:val="38"/>
        </w:numPr>
        <w:tabs>
          <w:tab w:val="clear" w:pos="720"/>
          <w:tab w:val="right" w:leader="dot" w:pos="9781"/>
        </w:tabs>
        <w:suppressAutoHyphens/>
        <w:spacing w:after="120" w:line="360" w:lineRule="auto"/>
        <w:ind w:left="708" w:hanging="357"/>
        <w:jc w:val="left"/>
        <w:rPr>
          <w:rFonts w:asciiTheme="minorHAnsi" w:hAnsiTheme="minorHAnsi" w:cstheme="minorHAnsi"/>
          <w:sz w:val="24"/>
        </w:rPr>
      </w:pPr>
      <w:r w:rsidRPr="00074486">
        <w:rPr>
          <w:rFonts w:asciiTheme="minorHAnsi" w:hAnsiTheme="minorHAnsi" w:cstheme="minorHAnsi"/>
          <w:sz w:val="24"/>
        </w:rPr>
        <w:t>Przewidywany termin wizyty w urzędzie</w:t>
      </w:r>
      <w:r w:rsidR="006E441B" w:rsidRPr="00074486">
        <w:rPr>
          <w:rFonts w:asciiTheme="minorHAnsi" w:hAnsiTheme="minorHAnsi" w:cstheme="minorHAnsi"/>
          <w:sz w:val="24"/>
        </w:rPr>
        <w:t>:</w:t>
      </w:r>
      <w:r w:rsidR="00FE1B92">
        <w:rPr>
          <w:rFonts w:asciiTheme="minorHAnsi" w:hAnsiTheme="minorHAnsi" w:cstheme="minorHAnsi"/>
          <w:sz w:val="24"/>
        </w:rPr>
        <w:t xml:space="preserve"> </w:t>
      </w:r>
      <w:r w:rsidR="00074486">
        <w:rPr>
          <w:rFonts w:asciiTheme="minorHAnsi" w:hAnsiTheme="minorHAnsi" w:cstheme="minorHAnsi"/>
          <w:sz w:val="24"/>
        </w:rPr>
        <w:tab/>
      </w:r>
    </w:p>
    <w:p w14:paraId="3D7CCFC2" w14:textId="58A45559" w:rsidR="006E441B" w:rsidRPr="006E441B" w:rsidRDefault="006116F6" w:rsidP="006E441B">
      <w:pPr>
        <w:numPr>
          <w:ilvl w:val="0"/>
          <w:numId w:val="38"/>
        </w:numPr>
        <w:suppressAutoHyphens/>
        <w:spacing w:after="120"/>
        <w:ind w:hanging="357"/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>Forma kontaktu</w:t>
      </w:r>
      <w:r w:rsidR="006E441B" w:rsidRPr="006E441B">
        <w:rPr>
          <w:rFonts w:asciiTheme="minorHAnsi" w:hAnsiTheme="minorHAnsi" w:cstheme="minorHAnsi"/>
          <w:sz w:val="24"/>
        </w:rPr>
        <w:t xml:space="preserve"> (podkreślić właściwe)</w:t>
      </w:r>
      <w:r w:rsidR="00541525">
        <w:rPr>
          <w:rFonts w:asciiTheme="minorHAnsi" w:hAnsiTheme="minorHAnsi" w:cstheme="minorHAnsi"/>
          <w:sz w:val="24"/>
        </w:rPr>
        <w:t>:</w:t>
      </w:r>
    </w:p>
    <w:p w14:paraId="783B1B1E" w14:textId="06247F41" w:rsidR="006E441B" w:rsidRPr="006E441B" w:rsidRDefault="006E441B" w:rsidP="006E441B">
      <w:pPr>
        <w:numPr>
          <w:ilvl w:val="1"/>
          <w:numId w:val="38"/>
        </w:numPr>
        <w:suppressAutoHyphens/>
        <w:spacing w:after="120"/>
        <w:ind w:hanging="357"/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>tłumacz polskiego języka migowego (PJM)</w:t>
      </w:r>
      <w:r w:rsidR="00EB07AF">
        <w:rPr>
          <w:rFonts w:asciiTheme="minorHAnsi" w:hAnsiTheme="minorHAnsi" w:cstheme="minorHAnsi"/>
          <w:sz w:val="24"/>
        </w:rPr>
        <w:t>;</w:t>
      </w:r>
    </w:p>
    <w:p w14:paraId="0E8C3F58" w14:textId="413290F1" w:rsidR="006E441B" w:rsidRPr="006E441B" w:rsidRDefault="006E441B" w:rsidP="006E441B">
      <w:pPr>
        <w:numPr>
          <w:ilvl w:val="1"/>
          <w:numId w:val="38"/>
        </w:numPr>
        <w:suppressAutoHyphens/>
        <w:spacing w:after="120"/>
        <w:ind w:hanging="357"/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>tłumacz systemu językowo-migowego (SKM)</w:t>
      </w:r>
      <w:r w:rsidR="00EB07AF">
        <w:rPr>
          <w:rFonts w:asciiTheme="minorHAnsi" w:hAnsiTheme="minorHAnsi" w:cstheme="minorHAnsi"/>
          <w:sz w:val="24"/>
        </w:rPr>
        <w:t>;</w:t>
      </w:r>
    </w:p>
    <w:p w14:paraId="3566C6BF" w14:textId="4BEF4D75" w:rsidR="006E441B" w:rsidRPr="006E441B" w:rsidRDefault="006E441B" w:rsidP="006E441B">
      <w:pPr>
        <w:numPr>
          <w:ilvl w:val="1"/>
          <w:numId w:val="38"/>
        </w:numPr>
        <w:suppressAutoHyphens/>
        <w:spacing w:after="120"/>
        <w:ind w:hanging="357"/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>tłumacz sposobu komunikowania się osób głuchoniewidomych (SKOGN)</w:t>
      </w:r>
      <w:r w:rsidR="00EB07AF">
        <w:rPr>
          <w:rFonts w:asciiTheme="minorHAnsi" w:hAnsiTheme="minorHAnsi" w:cstheme="minorHAnsi"/>
          <w:sz w:val="24"/>
        </w:rPr>
        <w:t>;</w:t>
      </w:r>
    </w:p>
    <w:p w14:paraId="26302DF2" w14:textId="77777777" w:rsidR="006E441B" w:rsidRPr="006E441B" w:rsidRDefault="006E441B" w:rsidP="006E441B">
      <w:pPr>
        <w:numPr>
          <w:ilvl w:val="1"/>
          <w:numId w:val="38"/>
        </w:numPr>
        <w:suppressAutoHyphens/>
        <w:spacing w:after="120"/>
        <w:ind w:hanging="357"/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sz w:val="24"/>
        </w:rPr>
        <w:t>korzystanie z osoby przybranej, o której mowa w art. 3 pkt 1 ustawy.</w:t>
      </w:r>
    </w:p>
    <w:p w14:paraId="215F6CA4" w14:textId="02176287" w:rsidR="006E441B" w:rsidRDefault="006E441B" w:rsidP="006E441B">
      <w:pPr>
        <w:spacing w:after="120"/>
        <w:jc w:val="left"/>
        <w:rPr>
          <w:rFonts w:asciiTheme="minorHAnsi" w:hAnsiTheme="minorHAnsi" w:cstheme="minorHAnsi"/>
          <w:sz w:val="24"/>
        </w:rPr>
      </w:pPr>
    </w:p>
    <w:p w14:paraId="562B812D" w14:textId="77777777" w:rsidR="00FA4FF6" w:rsidRDefault="00FA4FF6" w:rsidP="006E441B">
      <w:pPr>
        <w:spacing w:after="120"/>
        <w:jc w:val="left"/>
        <w:rPr>
          <w:rFonts w:asciiTheme="minorHAnsi" w:hAnsiTheme="minorHAnsi" w:cstheme="minorHAnsi"/>
          <w:sz w:val="24"/>
        </w:rPr>
      </w:pPr>
    </w:p>
    <w:p w14:paraId="604C241E" w14:textId="3CD28D69" w:rsidR="00074486" w:rsidRDefault="00FA4FF6" w:rsidP="00BE301C">
      <w:pPr>
        <w:ind w:left="6273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</w:t>
      </w:r>
    </w:p>
    <w:p w14:paraId="2C492491" w14:textId="05A59A14" w:rsidR="00B45188" w:rsidRDefault="00FA4FF6" w:rsidP="00FA4FF6">
      <w:pPr>
        <w:spacing w:after="120"/>
        <w:ind w:left="6273"/>
        <w:jc w:val="center"/>
        <w:rPr>
          <w:rFonts w:asciiTheme="minorHAnsi" w:hAnsiTheme="minorHAnsi" w:cstheme="minorHAnsi"/>
          <w:sz w:val="20"/>
          <w:szCs w:val="20"/>
        </w:rPr>
      </w:pPr>
      <w:r w:rsidRPr="00BE301C">
        <w:rPr>
          <w:rFonts w:asciiTheme="minorHAnsi" w:hAnsiTheme="minorHAnsi" w:cstheme="minorHAnsi"/>
          <w:sz w:val="20"/>
          <w:szCs w:val="20"/>
        </w:rPr>
        <w:t>(data i podpis osoby uprawnionej)</w:t>
      </w:r>
    </w:p>
    <w:p w14:paraId="3D14B7D9" w14:textId="5EDDDDB7" w:rsidR="00BE301C" w:rsidRDefault="00BE301C" w:rsidP="00FA4FF6">
      <w:pPr>
        <w:spacing w:after="120"/>
        <w:ind w:left="6273"/>
        <w:jc w:val="center"/>
        <w:rPr>
          <w:rFonts w:asciiTheme="minorHAnsi" w:hAnsiTheme="minorHAnsi" w:cstheme="minorHAnsi"/>
          <w:sz w:val="20"/>
          <w:szCs w:val="20"/>
        </w:rPr>
      </w:pPr>
    </w:p>
    <w:p w14:paraId="1FE4C212" w14:textId="38DFB79B" w:rsidR="00BE301C" w:rsidRPr="00BE301C" w:rsidRDefault="00BE301C" w:rsidP="00BE301C">
      <w:pPr>
        <w:ind w:left="709" w:hanging="709"/>
        <w:jc w:val="left"/>
        <w:rPr>
          <w:sz w:val="20"/>
          <w:szCs w:val="22"/>
        </w:rPr>
      </w:pPr>
      <w:r w:rsidRPr="00BE301C">
        <w:rPr>
          <w:b/>
          <w:sz w:val="20"/>
          <w:szCs w:val="22"/>
        </w:rPr>
        <w:t xml:space="preserve">PJM </w:t>
      </w:r>
      <w:r w:rsidRPr="00BE301C">
        <w:rPr>
          <w:sz w:val="20"/>
          <w:szCs w:val="22"/>
        </w:rPr>
        <w:t xml:space="preserve"> -  polski języku migowy ( – należy przez to rozumieć naturalny wizualno</w:t>
      </w:r>
      <w:r w:rsidRPr="00BE301C">
        <w:rPr>
          <w:sz w:val="20"/>
          <w:szCs w:val="22"/>
        </w:rPr>
        <w:t>-</w:t>
      </w:r>
      <w:r w:rsidRPr="00BE301C">
        <w:rPr>
          <w:sz w:val="20"/>
          <w:szCs w:val="22"/>
        </w:rPr>
        <w:t>przestrzenny język komunikowania się osób uprawnionych;</w:t>
      </w:r>
    </w:p>
    <w:p w14:paraId="25F5DCB8" w14:textId="77777777" w:rsidR="00BE301C" w:rsidRPr="00BE301C" w:rsidRDefault="00BE301C" w:rsidP="00BE301C">
      <w:pPr>
        <w:ind w:left="709" w:hanging="709"/>
        <w:jc w:val="left"/>
        <w:rPr>
          <w:sz w:val="20"/>
          <w:szCs w:val="22"/>
        </w:rPr>
      </w:pPr>
      <w:r w:rsidRPr="00BE301C">
        <w:rPr>
          <w:b/>
          <w:sz w:val="20"/>
          <w:szCs w:val="22"/>
        </w:rPr>
        <w:t>SJM</w:t>
      </w:r>
      <w:r w:rsidRPr="00BE301C">
        <w:rPr>
          <w:sz w:val="20"/>
          <w:szCs w:val="22"/>
        </w:rPr>
        <w:t xml:space="preserve">   - system językowo-migowy  – należy przez to rozumieć podstawowy środek komunikowania się osób uprawnionych, w którym znaki migowe wspierają wypowiedź dźwiękowo-artykulacyjną;</w:t>
      </w:r>
    </w:p>
    <w:p w14:paraId="642150D0" w14:textId="77777777" w:rsidR="00BE301C" w:rsidRPr="00BE301C" w:rsidRDefault="00BE301C" w:rsidP="00BE301C">
      <w:pPr>
        <w:ind w:left="709" w:hanging="709"/>
        <w:jc w:val="left"/>
        <w:rPr>
          <w:sz w:val="20"/>
          <w:szCs w:val="22"/>
        </w:rPr>
      </w:pPr>
      <w:r w:rsidRPr="00BE301C">
        <w:rPr>
          <w:b/>
          <w:sz w:val="20"/>
          <w:szCs w:val="22"/>
        </w:rPr>
        <w:t>SKOGN</w:t>
      </w:r>
      <w:r w:rsidRPr="00BE301C">
        <w:rPr>
          <w:sz w:val="20"/>
          <w:szCs w:val="22"/>
        </w:rPr>
        <w:t>-  sposób  komunikowania się osób głuchoniewidomych  – należy przez to  rozumieć podstawowy środek komunikowania się osób uprawnionych, w którym sposób przekazu komunikatu jest dostosowany do potrzeb wynikających z łącznego występowania dysfunkcji narządu wzroku i słuchu;</w:t>
      </w:r>
    </w:p>
    <w:p w14:paraId="18DCB047" w14:textId="77777777" w:rsidR="00FA4FF6" w:rsidRPr="006E441B" w:rsidRDefault="00FA4FF6" w:rsidP="00FA4FF6">
      <w:pPr>
        <w:spacing w:after="120"/>
        <w:ind w:left="6273"/>
        <w:jc w:val="center"/>
        <w:rPr>
          <w:rFonts w:asciiTheme="minorHAnsi" w:hAnsiTheme="minorHAnsi" w:cstheme="minorHAnsi"/>
          <w:sz w:val="24"/>
        </w:rPr>
      </w:pPr>
    </w:p>
    <w:p w14:paraId="64D78D3E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  <w:r w:rsidRPr="006E441B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33594F" wp14:editId="74576AAD">
                <wp:simplePos x="0" y="0"/>
                <wp:positionH relativeFrom="margin">
                  <wp:align>right</wp:align>
                </wp:positionH>
                <wp:positionV relativeFrom="paragraph">
                  <wp:posOffset>79426</wp:posOffset>
                </wp:positionV>
                <wp:extent cx="6122822" cy="2136140"/>
                <wp:effectExtent l="0" t="0" r="11430" b="165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C200B" w14:textId="0D088088" w:rsidR="006E441B" w:rsidRPr="006E441B" w:rsidRDefault="006116F6" w:rsidP="006E441B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6E441B"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Adnotacje urzędowe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594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0.9pt;margin-top:6.25pt;width:482.1pt;height:168.2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" strokeweight=".5pt">
                <v:textbox inset="7.45pt,3.85pt,7.45pt,3.85pt">
                  <w:txbxContent>
                    <w:p w14:paraId="025C200B" w14:textId="0D088088" w:rsidR="006E441B" w:rsidRPr="006E441B" w:rsidRDefault="006116F6" w:rsidP="006E441B">
                      <w:pPr>
                        <w:jc w:val="lef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6E441B"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Adnotacje urzędowe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2702C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</w:p>
    <w:p w14:paraId="41A609FF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</w:p>
    <w:p w14:paraId="19DA5674" w14:textId="77777777" w:rsidR="006E441B" w:rsidRPr="006E441B" w:rsidRDefault="006E441B" w:rsidP="006E441B">
      <w:pPr>
        <w:jc w:val="left"/>
        <w:rPr>
          <w:rFonts w:asciiTheme="minorHAnsi" w:hAnsiTheme="minorHAnsi" w:cstheme="minorHAnsi"/>
          <w:sz w:val="24"/>
        </w:rPr>
      </w:pPr>
    </w:p>
    <w:p w14:paraId="48780D7A" w14:textId="77777777" w:rsidR="008A1F3B" w:rsidRPr="006E441B" w:rsidRDefault="008A1F3B" w:rsidP="006E441B">
      <w:pPr>
        <w:pStyle w:val="Bezodstpw"/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8A1F3B" w:rsidRPr="006E441B" w:rsidSect="00B72BA3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3CCE" w14:textId="77777777" w:rsidR="00185C99" w:rsidRDefault="00185C99">
      <w:r>
        <w:separator/>
      </w:r>
    </w:p>
  </w:endnote>
  <w:endnote w:type="continuationSeparator" w:id="0">
    <w:p w14:paraId="2FFA9467" w14:textId="77777777" w:rsidR="00185C99" w:rsidRDefault="001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1E76" w14:textId="77777777" w:rsidR="00185C99" w:rsidRDefault="00185C99">
      <w:r>
        <w:separator/>
      </w:r>
    </w:p>
  </w:footnote>
  <w:footnote w:type="continuationSeparator" w:id="0">
    <w:p w14:paraId="5AFD6F12" w14:textId="77777777" w:rsidR="00185C99" w:rsidRDefault="0018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17362"/>
    <w:multiLevelType w:val="hybridMultilevel"/>
    <w:tmpl w:val="FF58785E"/>
    <w:lvl w:ilvl="0" w:tplc="3E1E4E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37A8"/>
    <w:multiLevelType w:val="hybridMultilevel"/>
    <w:tmpl w:val="B42C7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B3D02"/>
    <w:multiLevelType w:val="hybridMultilevel"/>
    <w:tmpl w:val="677C749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34315C"/>
    <w:multiLevelType w:val="hybridMultilevel"/>
    <w:tmpl w:val="2B20CFDA"/>
    <w:lvl w:ilvl="0" w:tplc="43F46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24407"/>
    <w:multiLevelType w:val="hybridMultilevel"/>
    <w:tmpl w:val="5E24150C"/>
    <w:lvl w:ilvl="0" w:tplc="D19E57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2A2E"/>
    <w:multiLevelType w:val="hybridMultilevel"/>
    <w:tmpl w:val="DFA42480"/>
    <w:lvl w:ilvl="0" w:tplc="ABA6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E2B0D"/>
    <w:multiLevelType w:val="hybridMultilevel"/>
    <w:tmpl w:val="B190654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1050B0"/>
    <w:multiLevelType w:val="hybridMultilevel"/>
    <w:tmpl w:val="1678655E"/>
    <w:lvl w:ilvl="0" w:tplc="7460E7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84B3B"/>
    <w:multiLevelType w:val="hybridMultilevel"/>
    <w:tmpl w:val="56F0A58C"/>
    <w:lvl w:ilvl="0" w:tplc="20F853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A942DE"/>
    <w:multiLevelType w:val="hybridMultilevel"/>
    <w:tmpl w:val="091A7444"/>
    <w:lvl w:ilvl="0" w:tplc="035E99B4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086667"/>
    <w:multiLevelType w:val="hybridMultilevel"/>
    <w:tmpl w:val="3926DE26"/>
    <w:lvl w:ilvl="0" w:tplc="D59651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2197"/>
    <w:multiLevelType w:val="hybridMultilevel"/>
    <w:tmpl w:val="17F2164C"/>
    <w:lvl w:ilvl="0" w:tplc="F75ABC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55687"/>
    <w:multiLevelType w:val="hybridMultilevel"/>
    <w:tmpl w:val="6E589C5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122125F"/>
    <w:multiLevelType w:val="multilevel"/>
    <w:tmpl w:val="D5A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E2DC0"/>
    <w:multiLevelType w:val="hybridMultilevel"/>
    <w:tmpl w:val="D65C31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6D53E44"/>
    <w:multiLevelType w:val="hybridMultilevel"/>
    <w:tmpl w:val="B31EFD04"/>
    <w:lvl w:ilvl="0" w:tplc="3E1E4E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C7FA4"/>
    <w:multiLevelType w:val="hybridMultilevel"/>
    <w:tmpl w:val="B13A8FA6"/>
    <w:lvl w:ilvl="0" w:tplc="4CBAF056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F781290"/>
    <w:multiLevelType w:val="hybridMultilevel"/>
    <w:tmpl w:val="BA7819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96581"/>
    <w:multiLevelType w:val="hybridMultilevel"/>
    <w:tmpl w:val="A800A728"/>
    <w:lvl w:ilvl="0" w:tplc="13D087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84132"/>
    <w:multiLevelType w:val="hybridMultilevel"/>
    <w:tmpl w:val="CBEA82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E12DB1"/>
    <w:multiLevelType w:val="hybridMultilevel"/>
    <w:tmpl w:val="FEE8D188"/>
    <w:lvl w:ilvl="0" w:tplc="9648E968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D14443"/>
    <w:multiLevelType w:val="hybridMultilevel"/>
    <w:tmpl w:val="104CA0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90D4997"/>
    <w:multiLevelType w:val="hybridMultilevel"/>
    <w:tmpl w:val="4D82EA90"/>
    <w:lvl w:ilvl="0" w:tplc="4F9EBE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16B3B"/>
    <w:multiLevelType w:val="hybridMultilevel"/>
    <w:tmpl w:val="CAE0AABE"/>
    <w:lvl w:ilvl="0" w:tplc="D9D0C1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C3B02"/>
    <w:multiLevelType w:val="hybridMultilevel"/>
    <w:tmpl w:val="F55C4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72821"/>
    <w:multiLevelType w:val="hybridMultilevel"/>
    <w:tmpl w:val="5DC48BB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DBF2AD7"/>
    <w:multiLevelType w:val="hybridMultilevel"/>
    <w:tmpl w:val="49522F20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19A1F7E"/>
    <w:multiLevelType w:val="hybridMultilevel"/>
    <w:tmpl w:val="B62664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7D284E"/>
    <w:multiLevelType w:val="hybridMultilevel"/>
    <w:tmpl w:val="0430F29A"/>
    <w:lvl w:ilvl="0" w:tplc="831EB154">
      <w:start w:val="1"/>
      <w:numFmt w:val="lowerLetter"/>
      <w:lvlText w:val="%1)"/>
      <w:lvlJc w:val="left"/>
      <w:pPr>
        <w:ind w:left="1428" w:hanging="360"/>
      </w:pPr>
      <w:rPr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8F66404"/>
    <w:multiLevelType w:val="hybridMultilevel"/>
    <w:tmpl w:val="6D06F2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C6416B1"/>
    <w:multiLevelType w:val="hybridMultilevel"/>
    <w:tmpl w:val="62AE4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87F4E"/>
    <w:multiLevelType w:val="hybridMultilevel"/>
    <w:tmpl w:val="C51C80DE"/>
    <w:lvl w:ilvl="0" w:tplc="CF7449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2771A4E"/>
    <w:multiLevelType w:val="hybridMultilevel"/>
    <w:tmpl w:val="50809A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1B55BD"/>
    <w:multiLevelType w:val="hybridMultilevel"/>
    <w:tmpl w:val="F05C8A3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32371D"/>
    <w:multiLevelType w:val="hybridMultilevel"/>
    <w:tmpl w:val="08AC0576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789C5739"/>
    <w:multiLevelType w:val="hybridMultilevel"/>
    <w:tmpl w:val="6B5ADC6E"/>
    <w:lvl w:ilvl="0" w:tplc="01C2C7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A2027"/>
    <w:multiLevelType w:val="hybridMultilevel"/>
    <w:tmpl w:val="472E0FA8"/>
    <w:lvl w:ilvl="0" w:tplc="0756D0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41EEC"/>
    <w:multiLevelType w:val="hybridMultilevel"/>
    <w:tmpl w:val="98209C3A"/>
    <w:lvl w:ilvl="0" w:tplc="E1BA40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291975">
    <w:abstractNumId w:val="25"/>
  </w:num>
  <w:num w:numId="2" w16cid:durableId="1511989727">
    <w:abstractNumId w:val="22"/>
  </w:num>
  <w:num w:numId="3" w16cid:durableId="902717676">
    <w:abstractNumId w:val="34"/>
  </w:num>
  <w:num w:numId="4" w16cid:durableId="937568488">
    <w:abstractNumId w:val="24"/>
  </w:num>
  <w:num w:numId="5" w16cid:durableId="1961721580">
    <w:abstractNumId w:val="19"/>
  </w:num>
  <w:num w:numId="6" w16cid:durableId="2137985634">
    <w:abstractNumId w:val="16"/>
  </w:num>
  <w:num w:numId="7" w16cid:durableId="591478836">
    <w:abstractNumId w:val="29"/>
  </w:num>
  <w:num w:numId="8" w16cid:durableId="125197764">
    <w:abstractNumId w:val="36"/>
  </w:num>
  <w:num w:numId="9" w16cid:durableId="2067802961">
    <w:abstractNumId w:val="11"/>
  </w:num>
  <w:num w:numId="10" w16cid:durableId="368335832">
    <w:abstractNumId w:val="38"/>
  </w:num>
  <w:num w:numId="11" w16cid:durableId="1932350917">
    <w:abstractNumId w:val="5"/>
  </w:num>
  <w:num w:numId="12" w16cid:durableId="99378419">
    <w:abstractNumId w:val="23"/>
  </w:num>
  <w:num w:numId="13" w16cid:durableId="663050747">
    <w:abstractNumId w:val="37"/>
  </w:num>
  <w:num w:numId="14" w16cid:durableId="1079404710">
    <w:abstractNumId w:val="2"/>
  </w:num>
  <w:num w:numId="15" w16cid:durableId="1170366273">
    <w:abstractNumId w:val="31"/>
  </w:num>
  <w:num w:numId="16" w16cid:durableId="1897544985">
    <w:abstractNumId w:val="12"/>
  </w:num>
  <w:num w:numId="17" w16cid:durableId="660961666">
    <w:abstractNumId w:val="28"/>
  </w:num>
  <w:num w:numId="18" w16cid:durableId="1744252302">
    <w:abstractNumId w:val="35"/>
  </w:num>
  <w:num w:numId="19" w16cid:durableId="388579366">
    <w:abstractNumId w:val="18"/>
  </w:num>
  <w:num w:numId="20" w16cid:durableId="2080440332">
    <w:abstractNumId w:val="27"/>
  </w:num>
  <w:num w:numId="21" w16cid:durableId="1734043546">
    <w:abstractNumId w:val="33"/>
  </w:num>
  <w:num w:numId="22" w16cid:durableId="979113225">
    <w:abstractNumId w:val="6"/>
  </w:num>
  <w:num w:numId="23" w16cid:durableId="36861413">
    <w:abstractNumId w:val="4"/>
  </w:num>
  <w:num w:numId="24" w16cid:durableId="1360473913">
    <w:abstractNumId w:val="3"/>
  </w:num>
  <w:num w:numId="25" w16cid:durableId="1509713335">
    <w:abstractNumId w:val="1"/>
  </w:num>
  <w:num w:numId="26" w16cid:durableId="1832213831">
    <w:abstractNumId w:val="13"/>
  </w:num>
  <w:num w:numId="27" w16cid:durableId="2139376747">
    <w:abstractNumId w:val="21"/>
  </w:num>
  <w:num w:numId="28" w16cid:durableId="826165484">
    <w:abstractNumId w:val="30"/>
  </w:num>
  <w:num w:numId="29" w16cid:durableId="536889909">
    <w:abstractNumId w:val="8"/>
  </w:num>
  <w:num w:numId="30" w16cid:durableId="1408843749">
    <w:abstractNumId w:val="26"/>
  </w:num>
  <w:num w:numId="31" w16cid:durableId="1735591028">
    <w:abstractNumId w:val="32"/>
  </w:num>
  <w:num w:numId="32" w16cid:durableId="1722706454">
    <w:abstractNumId w:val="20"/>
  </w:num>
  <w:num w:numId="33" w16cid:durableId="905191512">
    <w:abstractNumId w:val="10"/>
  </w:num>
  <w:num w:numId="34" w16cid:durableId="712466611">
    <w:abstractNumId w:val="15"/>
  </w:num>
  <w:num w:numId="35" w16cid:durableId="1402679118">
    <w:abstractNumId w:val="9"/>
  </w:num>
  <w:num w:numId="36" w16cid:durableId="741218226">
    <w:abstractNumId w:val="7"/>
  </w:num>
  <w:num w:numId="37" w16cid:durableId="1211725456">
    <w:abstractNumId w:val="17"/>
  </w:num>
  <w:num w:numId="38" w16cid:durableId="1838424802">
    <w:abstractNumId w:val="0"/>
  </w:num>
  <w:num w:numId="39" w16cid:durableId="2031951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7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591"/>
    <w:rsid w:val="000037B0"/>
    <w:rsid w:val="00011F70"/>
    <w:rsid w:val="000123C3"/>
    <w:rsid w:val="00014EEB"/>
    <w:rsid w:val="0003680E"/>
    <w:rsid w:val="000448B0"/>
    <w:rsid w:val="0005241A"/>
    <w:rsid w:val="0005398C"/>
    <w:rsid w:val="00074486"/>
    <w:rsid w:val="000855CF"/>
    <w:rsid w:val="000911E8"/>
    <w:rsid w:val="00091C4F"/>
    <w:rsid w:val="00091F19"/>
    <w:rsid w:val="000A2DB5"/>
    <w:rsid w:val="000B2F68"/>
    <w:rsid w:val="000D56D3"/>
    <w:rsid w:val="000E1BEC"/>
    <w:rsid w:val="000E2BB1"/>
    <w:rsid w:val="000E70BA"/>
    <w:rsid w:val="00106403"/>
    <w:rsid w:val="00130B1C"/>
    <w:rsid w:val="00133680"/>
    <w:rsid w:val="0017069E"/>
    <w:rsid w:val="0017427C"/>
    <w:rsid w:val="00175060"/>
    <w:rsid w:val="00175A66"/>
    <w:rsid w:val="0017625C"/>
    <w:rsid w:val="001767D3"/>
    <w:rsid w:val="00177BEA"/>
    <w:rsid w:val="00185C99"/>
    <w:rsid w:val="001954DF"/>
    <w:rsid w:val="001A37CA"/>
    <w:rsid w:val="001B1EA9"/>
    <w:rsid w:val="001B3103"/>
    <w:rsid w:val="001B4C23"/>
    <w:rsid w:val="001B5AB0"/>
    <w:rsid w:val="001C404F"/>
    <w:rsid w:val="001C60BA"/>
    <w:rsid w:val="001E65B4"/>
    <w:rsid w:val="001E6A37"/>
    <w:rsid w:val="001F4289"/>
    <w:rsid w:val="001F73CC"/>
    <w:rsid w:val="00211E28"/>
    <w:rsid w:val="0021437A"/>
    <w:rsid w:val="00240064"/>
    <w:rsid w:val="00262088"/>
    <w:rsid w:val="0026567F"/>
    <w:rsid w:val="00273AF4"/>
    <w:rsid w:val="002802EE"/>
    <w:rsid w:val="002C339A"/>
    <w:rsid w:val="002C3ECB"/>
    <w:rsid w:val="002C7696"/>
    <w:rsid w:val="002D0418"/>
    <w:rsid w:val="002E18E6"/>
    <w:rsid w:val="002E382A"/>
    <w:rsid w:val="002F3FA8"/>
    <w:rsid w:val="00300C48"/>
    <w:rsid w:val="00315BF9"/>
    <w:rsid w:val="00315FE7"/>
    <w:rsid w:val="00327483"/>
    <w:rsid w:val="003321C2"/>
    <w:rsid w:val="00367F01"/>
    <w:rsid w:val="00370521"/>
    <w:rsid w:val="003734C8"/>
    <w:rsid w:val="00392434"/>
    <w:rsid w:val="00395947"/>
    <w:rsid w:val="003A5DCE"/>
    <w:rsid w:val="003A7D81"/>
    <w:rsid w:val="003F11A3"/>
    <w:rsid w:val="003F6046"/>
    <w:rsid w:val="00416CB8"/>
    <w:rsid w:val="004219E6"/>
    <w:rsid w:val="0043704E"/>
    <w:rsid w:val="00443953"/>
    <w:rsid w:val="00443FF2"/>
    <w:rsid w:val="0044610B"/>
    <w:rsid w:val="00452766"/>
    <w:rsid w:val="004549D3"/>
    <w:rsid w:val="00472B1E"/>
    <w:rsid w:val="004A1302"/>
    <w:rsid w:val="004A3AC5"/>
    <w:rsid w:val="004B5359"/>
    <w:rsid w:val="004C0C5A"/>
    <w:rsid w:val="004C2834"/>
    <w:rsid w:val="004C3593"/>
    <w:rsid w:val="004D3F95"/>
    <w:rsid w:val="004F2368"/>
    <w:rsid w:val="00500869"/>
    <w:rsid w:val="00506D37"/>
    <w:rsid w:val="00512FA0"/>
    <w:rsid w:val="0053492B"/>
    <w:rsid w:val="00537384"/>
    <w:rsid w:val="005377D3"/>
    <w:rsid w:val="00541525"/>
    <w:rsid w:val="00544760"/>
    <w:rsid w:val="005843CD"/>
    <w:rsid w:val="00585A9E"/>
    <w:rsid w:val="0059789B"/>
    <w:rsid w:val="005D78EC"/>
    <w:rsid w:val="006116F6"/>
    <w:rsid w:val="00614122"/>
    <w:rsid w:val="006220AE"/>
    <w:rsid w:val="00623F4A"/>
    <w:rsid w:val="00626D7C"/>
    <w:rsid w:val="0063052E"/>
    <w:rsid w:val="00661022"/>
    <w:rsid w:val="0067200A"/>
    <w:rsid w:val="006759C1"/>
    <w:rsid w:val="006866E3"/>
    <w:rsid w:val="00687737"/>
    <w:rsid w:val="006B42FA"/>
    <w:rsid w:val="006B44C4"/>
    <w:rsid w:val="006B78A1"/>
    <w:rsid w:val="006D61D2"/>
    <w:rsid w:val="006D63CD"/>
    <w:rsid w:val="006E441B"/>
    <w:rsid w:val="006F0E89"/>
    <w:rsid w:val="00704612"/>
    <w:rsid w:val="00716772"/>
    <w:rsid w:val="007572B0"/>
    <w:rsid w:val="00780CA5"/>
    <w:rsid w:val="007A0BA6"/>
    <w:rsid w:val="007C0373"/>
    <w:rsid w:val="007C68DC"/>
    <w:rsid w:val="007C76AA"/>
    <w:rsid w:val="007D6083"/>
    <w:rsid w:val="007E0467"/>
    <w:rsid w:val="007F3765"/>
    <w:rsid w:val="00820A7D"/>
    <w:rsid w:val="00826B55"/>
    <w:rsid w:val="00834C5E"/>
    <w:rsid w:val="00837F48"/>
    <w:rsid w:val="00850E4E"/>
    <w:rsid w:val="00855A34"/>
    <w:rsid w:val="008748FA"/>
    <w:rsid w:val="00880183"/>
    <w:rsid w:val="00880A6E"/>
    <w:rsid w:val="00881953"/>
    <w:rsid w:val="00882B9F"/>
    <w:rsid w:val="008835B9"/>
    <w:rsid w:val="00890120"/>
    <w:rsid w:val="0089542D"/>
    <w:rsid w:val="008A02D6"/>
    <w:rsid w:val="008A1F3B"/>
    <w:rsid w:val="008B0CF7"/>
    <w:rsid w:val="008E098A"/>
    <w:rsid w:val="008E1C79"/>
    <w:rsid w:val="009252ED"/>
    <w:rsid w:val="00926793"/>
    <w:rsid w:val="00936593"/>
    <w:rsid w:val="00952559"/>
    <w:rsid w:val="00972682"/>
    <w:rsid w:val="00990CB8"/>
    <w:rsid w:val="009C1938"/>
    <w:rsid w:val="00A0369E"/>
    <w:rsid w:val="00A04E21"/>
    <w:rsid w:val="00A11ADE"/>
    <w:rsid w:val="00A149A4"/>
    <w:rsid w:val="00A21B1D"/>
    <w:rsid w:val="00A22DE4"/>
    <w:rsid w:val="00A25B70"/>
    <w:rsid w:val="00A31028"/>
    <w:rsid w:val="00A52894"/>
    <w:rsid w:val="00A52DF9"/>
    <w:rsid w:val="00A643A9"/>
    <w:rsid w:val="00A77B3E"/>
    <w:rsid w:val="00A84D48"/>
    <w:rsid w:val="00A90C5B"/>
    <w:rsid w:val="00A930B2"/>
    <w:rsid w:val="00AA5EEE"/>
    <w:rsid w:val="00AB1ABA"/>
    <w:rsid w:val="00AB3526"/>
    <w:rsid w:val="00AE65D5"/>
    <w:rsid w:val="00AF12E6"/>
    <w:rsid w:val="00AF3004"/>
    <w:rsid w:val="00AF4EBB"/>
    <w:rsid w:val="00B01A5D"/>
    <w:rsid w:val="00B110D0"/>
    <w:rsid w:val="00B23147"/>
    <w:rsid w:val="00B331D1"/>
    <w:rsid w:val="00B363CF"/>
    <w:rsid w:val="00B45188"/>
    <w:rsid w:val="00B531AD"/>
    <w:rsid w:val="00B72BA3"/>
    <w:rsid w:val="00B75669"/>
    <w:rsid w:val="00B81C81"/>
    <w:rsid w:val="00B9285B"/>
    <w:rsid w:val="00B94EC4"/>
    <w:rsid w:val="00BA1525"/>
    <w:rsid w:val="00BA61FC"/>
    <w:rsid w:val="00BB03A0"/>
    <w:rsid w:val="00BC471D"/>
    <w:rsid w:val="00BE301C"/>
    <w:rsid w:val="00BE7E81"/>
    <w:rsid w:val="00C06484"/>
    <w:rsid w:val="00C31E8C"/>
    <w:rsid w:val="00C33F16"/>
    <w:rsid w:val="00C36D8D"/>
    <w:rsid w:val="00C40C46"/>
    <w:rsid w:val="00C611E3"/>
    <w:rsid w:val="00C67768"/>
    <w:rsid w:val="00C94763"/>
    <w:rsid w:val="00CA20A0"/>
    <w:rsid w:val="00CA2A55"/>
    <w:rsid w:val="00CA7CB1"/>
    <w:rsid w:val="00CB0B88"/>
    <w:rsid w:val="00CB184C"/>
    <w:rsid w:val="00CC6F4A"/>
    <w:rsid w:val="00CD0B0F"/>
    <w:rsid w:val="00CD362D"/>
    <w:rsid w:val="00CE14CD"/>
    <w:rsid w:val="00CE4CB8"/>
    <w:rsid w:val="00D0199F"/>
    <w:rsid w:val="00D337C2"/>
    <w:rsid w:val="00D348EA"/>
    <w:rsid w:val="00D40CBF"/>
    <w:rsid w:val="00D46ADF"/>
    <w:rsid w:val="00D550CD"/>
    <w:rsid w:val="00D62C25"/>
    <w:rsid w:val="00D77347"/>
    <w:rsid w:val="00D808A5"/>
    <w:rsid w:val="00DB3053"/>
    <w:rsid w:val="00DB4EA8"/>
    <w:rsid w:val="00DB66AA"/>
    <w:rsid w:val="00DD00DD"/>
    <w:rsid w:val="00DD575B"/>
    <w:rsid w:val="00DE76CC"/>
    <w:rsid w:val="00E04B69"/>
    <w:rsid w:val="00E14AB5"/>
    <w:rsid w:val="00E24A9A"/>
    <w:rsid w:val="00E30581"/>
    <w:rsid w:val="00E40045"/>
    <w:rsid w:val="00E45911"/>
    <w:rsid w:val="00E5602D"/>
    <w:rsid w:val="00E74092"/>
    <w:rsid w:val="00E75B8F"/>
    <w:rsid w:val="00E76F62"/>
    <w:rsid w:val="00E81623"/>
    <w:rsid w:val="00EA2E8C"/>
    <w:rsid w:val="00EA4D16"/>
    <w:rsid w:val="00EA5A10"/>
    <w:rsid w:val="00EB07AF"/>
    <w:rsid w:val="00EB2F8C"/>
    <w:rsid w:val="00EB5FCE"/>
    <w:rsid w:val="00EB6AED"/>
    <w:rsid w:val="00EB71F8"/>
    <w:rsid w:val="00EC0B86"/>
    <w:rsid w:val="00ED36D7"/>
    <w:rsid w:val="00EF4B57"/>
    <w:rsid w:val="00F00FDC"/>
    <w:rsid w:val="00F47EB5"/>
    <w:rsid w:val="00F526F0"/>
    <w:rsid w:val="00F569CE"/>
    <w:rsid w:val="00F73D1B"/>
    <w:rsid w:val="00F928EE"/>
    <w:rsid w:val="00FA4FF6"/>
    <w:rsid w:val="00FB1684"/>
    <w:rsid w:val="00FD3B8F"/>
    <w:rsid w:val="00FE1B92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0161"/>
  <w15:docId w15:val="{FBE3D84D-1265-4ACA-8FD2-CF3033C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52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3F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F4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23F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3F4A"/>
    <w:rPr>
      <w:sz w:val="22"/>
      <w:szCs w:val="24"/>
    </w:rPr>
  </w:style>
  <w:style w:type="paragraph" w:customStyle="1" w:styleId="Default">
    <w:name w:val="Default"/>
    <w:rsid w:val="003321C2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953"/>
    <w:pPr>
      <w:widowControl w:val="0"/>
      <w:suppressAutoHyphens/>
      <w:autoSpaceDE w:val="0"/>
      <w:jc w:val="left"/>
    </w:pPr>
    <w:rPr>
      <w:rFonts w:ascii="Arial" w:hAnsi="Arial" w:cs="Arial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953"/>
    <w:rPr>
      <w:rFonts w:ascii="Arial" w:hAnsi="Arial" w:cs="Arial"/>
      <w:lang w:eastAsia="ar-SA" w:bidi="ar-SA"/>
    </w:rPr>
  </w:style>
  <w:style w:type="paragraph" w:styleId="Tekstdymka">
    <w:name w:val="Balloon Text"/>
    <w:basedOn w:val="Normalny"/>
    <w:link w:val="TekstdymkaZnak"/>
    <w:semiHidden/>
    <w:unhideWhenUsed/>
    <w:rsid w:val="00881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819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1953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15BF9"/>
    <w:pPr>
      <w:widowControl/>
      <w:suppressAutoHyphens w:val="0"/>
      <w:autoSpaceDE/>
      <w:jc w:val="both"/>
    </w:pPr>
    <w:rPr>
      <w:rFonts w:ascii="Times New Roman" w:hAnsi="Times New Roman" w:cs="Times New Roman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5BF9"/>
    <w:rPr>
      <w:rFonts w:ascii="Arial" w:hAnsi="Arial" w:cs="Arial"/>
      <w:b/>
      <w:bCs/>
      <w:lang w:eastAsia="ar-SA" w:bidi="ar-SA"/>
    </w:rPr>
  </w:style>
  <w:style w:type="character" w:customStyle="1" w:styleId="markedcontent">
    <w:name w:val="markedcontent"/>
    <w:basedOn w:val="Domylnaczcionkaakapitu"/>
    <w:rsid w:val="00315BF9"/>
  </w:style>
  <w:style w:type="paragraph" w:styleId="Bezodstpw">
    <w:name w:val="No Spacing"/>
    <w:uiPriority w:val="1"/>
    <w:qFormat/>
    <w:rsid w:val="00452766"/>
    <w:rPr>
      <w:rFonts w:ascii="Calibri" w:eastAsia="Calibri" w:hAnsi="Calibri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767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11E28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B01A5D"/>
    <w:pPr>
      <w:widowControl w:val="0"/>
      <w:autoSpaceDE w:val="0"/>
      <w:autoSpaceDN w:val="0"/>
      <w:adjustRightInd w:val="0"/>
      <w:spacing w:before="142" w:line="260" w:lineRule="atLeast"/>
      <w:jc w:val="center"/>
      <w:textAlignment w:val="center"/>
    </w:pPr>
    <w:rPr>
      <w:color w:val="000000"/>
      <w:sz w:val="21"/>
      <w:szCs w:val="21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A11ADE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2F2E-927F-4DCA-9E62-4485C4C4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18 sierpnia 2021 r.</vt:lpstr>
      <vt:lpstr/>
    </vt:vector>
  </TitlesOfParts>
  <Company>Burmistrz Kcyni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18 sierpnia 2021 r.</dc:title>
  <dc:subject>w sprawie zapewnienia dostępu alternatywnego dla osób ze szczególnymi potrzebami w Urzędzie Miejskim w Kcyni.</dc:subject>
  <dc:creator>rafal.heftowicz</dc:creator>
  <cp:lastModifiedBy>admin</cp:lastModifiedBy>
  <cp:revision>3</cp:revision>
  <cp:lastPrinted>2021-10-22T07:26:00Z</cp:lastPrinted>
  <dcterms:created xsi:type="dcterms:W3CDTF">2022-07-07T09:28:00Z</dcterms:created>
  <dcterms:modified xsi:type="dcterms:W3CDTF">2023-01-15T05:55:00Z</dcterms:modified>
  <cp:category>Akt prawny</cp:category>
</cp:coreProperties>
</file>