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B0EFE" w14:textId="5026C5EF" w:rsidR="000855D3" w:rsidRDefault="00241093" w:rsidP="00241093">
      <w:pPr>
        <w:jc w:val="center"/>
        <w:rPr>
          <w:rFonts w:ascii="Times New Roman" w:hAnsi="Times New Roman" w:cs="Times New Roman"/>
          <w:sz w:val="40"/>
          <w:szCs w:val="40"/>
        </w:rPr>
      </w:pPr>
      <w:r w:rsidRPr="00241093">
        <w:rPr>
          <w:rFonts w:ascii="Times New Roman" w:hAnsi="Times New Roman" w:cs="Times New Roman"/>
          <w:sz w:val="40"/>
          <w:szCs w:val="40"/>
        </w:rPr>
        <w:t>Informacja Urzędnika Wyborczego</w:t>
      </w:r>
    </w:p>
    <w:p w14:paraId="7A844134" w14:textId="54E389C5" w:rsidR="00241093" w:rsidRDefault="00241093" w:rsidP="0024109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z dnia 23.05.2019 r. </w:t>
      </w:r>
    </w:p>
    <w:p w14:paraId="5A31C90C" w14:textId="51C1268B" w:rsidR="00241093" w:rsidRDefault="00241093" w:rsidP="0024109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 pełnionych dyżurach w dniu 24.05 i 25.05 2019 r. </w:t>
      </w:r>
    </w:p>
    <w:p w14:paraId="79F0950F" w14:textId="436D6640" w:rsidR="00241093" w:rsidRDefault="00241093" w:rsidP="0024109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w związku z zarządzonymi na dzień 26 maja 2019 r. wyborami do Parlamentu Europejskiego </w:t>
      </w:r>
      <w:bookmarkStart w:id="0" w:name="_GoBack"/>
      <w:bookmarkEnd w:id="0"/>
    </w:p>
    <w:p w14:paraId="34267BF0" w14:textId="77777777" w:rsidR="00241093" w:rsidRDefault="00241093" w:rsidP="00241093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91C79BA" w14:textId="77777777" w:rsidR="00241093" w:rsidRDefault="00241093" w:rsidP="002410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Piątek 24.05.2019 r. </w:t>
      </w:r>
    </w:p>
    <w:p w14:paraId="38602A51" w14:textId="6476AAE3" w:rsidR="00241093" w:rsidRDefault="00241093" w:rsidP="00241093">
      <w:pPr>
        <w:pStyle w:val="Akapitzlist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14:00-15:15</w:t>
      </w:r>
    </w:p>
    <w:p w14:paraId="1648F220" w14:textId="4D308130" w:rsidR="00241093" w:rsidRDefault="00241093" w:rsidP="002410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Sobota 25.05.2019 r.</w:t>
      </w:r>
    </w:p>
    <w:p w14:paraId="58D8F457" w14:textId="7C40920E" w:rsidR="00241093" w:rsidRPr="00241093" w:rsidRDefault="00241093" w:rsidP="00241093">
      <w:pPr>
        <w:pStyle w:val="Akapitzlist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9:00-10:00</w:t>
      </w:r>
    </w:p>
    <w:sectPr w:rsidR="00241093" w:rsidRPr="00241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871F1"/>
    <w:multiLevelType w:val="hybridMultilevel"/>
    <w:tmpl w:val="4ADA1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85"/>
    <w:rsid w:val="001A3885"/>
    <w:rsid w:val="00241093"/>
    <w:rsid w:val="007D13C3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7C4D"/>
  <w15:chartTrackingRefBased/>
  <w15:docId w15:val="{88EFE10E-8A2D-408D-A939-78D3FDEE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1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cp:lastPrinted>2019-05-23T13:02:00Z</cp:lastPrinted>
  <dcterms:created xsi:type="dcterms:W3CDTF">2019-05-23T13:02:00Z</dcterms:created>
  <dcterms:modified xsi:type="dcterms:W3CDTF">2019-05-23T13:02:00Z</dcterms:modified>
</cp:coreProperties>
</file>