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51" w:rsidRDefault="007C4684">
      <w:pPr>
        <w:spacing w:after="31" w:line="259" w:lineRule="auto"/>
        <w:ind w:left="283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8E2351" w:rsidRDefault="007C4684">
      <w:pPr>
        <w:spacing w:after="18" w:line="271" w:lineRule="auto"/>
        <w:ind w:left="3853" w:right="2397" w:hanging="985"/>
        <w:jc w:val="left"/>
      </w:pPr>
      <w:r>
        <w:rPr>
          <w:b/>
        </w:rPr>
        <w:t xml:space="preserve">Informacja  dotycząca  przetwarzania danych osobowych w Urzędzie Miejskim w Kisielicach  </w:t>
      </w:r>
    </w:p>
    <w:p w:rsidR="008E2351" w:rsidRDefault="007C4684">
      <w:pPr>
        <w:spacing w:after="0" w:line="259" w:lineRule="auto"/>
        <w:ind w:left="279" w:right="0" w:firstLine="0"/>
        <w:jc w:val="center"/>
      </w:pPr>
      <w:r>
        <w:rPr>
          <w:b/>
        </w:rPr>
        <w:t xml:space="preserve">– w celach rekrutacji </w:t>
      </w:r>
    </w:p>
    <w:p w:rsidR="008E2351" w:rsidRDefault="007C4684">
      <w:pPr>
        <w:spacing w:after="31" w:line="259" w:lineRule="auto"/>
        <w:ind w:left="329" w:right="0" w:firstLine="0"/>
        <w:jc w:val="center"/>
      </w:pPr>
      <w:r>
        <w:t xml:space="preserve"> </w:t>
      </w:r>
    </w:p>
    <w:p w:rsidR="008E2351" w:rsidRDefault="007C4684">
      <w:pPr>
        <w:ind w:left="268" w:right="0" w:firstLine="708"/>
      </w:pPr>
      <w:r>
        <w:t xml:space="preserve">Na podstawie art. 13  ust. 1 i 2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</w:t>
      </w:r>
      <w:r>
        <w:rPr>
          <w:b/>
        </w:rPr>
        <w:t>zwanego dalej RODO</w:t>
      </w:r>
      <w:r>
        <w:t xml:space="preserve">,  przedstawia się następujące informacje:  </w:t>
      </w:r>
    </w:p>
    <w:p w:rsidR="008E2351" w:rsidRDefault="007C4684">
      <w:pPr>
        <w:spacing w:after="30" w:line="259" w:lineRule="auto"/>
        <w:ind w:left="992" w:right="0" w:firstLine="0"/>
        <w:jc w:val="left"/>
      </w:pPr>
      <w: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Dane  dotyczące administratora danych osobowych:</w:t>
      </w:r>
      <w:r>
        <w:t xml:space="preserve"> </w:t>
      </w:r>
    </w:p>
    <w:p w:rsidR="008E2351" w:rsidRDefault="007C4684" w:rsidP="00A66E0F">
      <w:pPr>
        <w:ind w:left="278" w:right="144"/>
      </w:pPr>
      <w:r>
        <w:t xml:space="preserve">Urząd Miejski w Kisielicach, 14-220 Kisielice, ul. Daszyńskiego 5,  Dane kontaktowe: tel. 55 2785500; e-mail: </w:t>
      </w:r>
      <w:r>
        <w:rPr>
          <w:color w:val="0563C1"/>
          <w:u w:val="single" w:color="0563C1"/>
        </w:rPr>
        <w:t>sekretariat@kisielice.pl</w:t>
      </w:r>
      <w:r>
        <w:rPr>
          <w:color w:val="0563C1"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Administrator wyznaczył Inspektora Ochrony Danych:</w:t>
      </w:r>
      <w:r>
        <w:t xml:space="preserve"> </w:t>
      </w:r>
    </w:p>
    <w:p w:rsidR="008E2351" w:rsidRDefault="007C4684">
      <w:pPr>
        <w:spacing w:after="179"/>
        <w:ind w:left="278" w:right="0"/>
      </w:pPr>
      <w:r>
        <w:t xml:space="preserve">Dane kontaktowe inspektora ochrony danych:  tel. 55 2785500, e-mail: </w:t>
      </w:r>
      <w:r>
        <w:rPr>
          <w:color w:val="0563C1"/>
          <w:u w:val="single" w:color="0563C1"/>
        </w:rPr>
        <w:t>sekretariat@kisielice.pl</w:t>
      </w:r>
      <w:r>
        <w:t xml:space="preserve">; </w:t>
      </w:r>
    </w:p>
    <w:p w:rsidR="008E2351" w:rsidRDefault="007C4684" w:rsidP="00A66E0F">
      <w:pPr>
        <w:numPr>
          <w:ilvl w:val="0"/>
          <w:numId w:val="1"/>
        </w:numPr>
        <w:ind w:right="2" w:hanging="334"/>
        <w:jc w:val="left"/>
      </w:pPr>
      <w:r>
        <w:rPr>
          <w:b/>
        </w:rPr>
        <w:t xml:space="preserve">Pani/Pana dane osobowe przetwarzane będą w celu realizacji zadań ciążących na Pracodawcy, </w:t>
      </w:r>
      <w:r>
        <w:t>wynikających z potrzeb  aktualnej i przyszłej rekrutacji w związku z przepisami ustaw o: pracownikach samorządowych, Kodeks pracy oraz innych przepisów w zakresie realizacji zadań statutowych administratora. Więcej informacji o podstawowych prawach przetwarzania  i Pani/Pana prawach do uzyskania informacji udzieli Inspektor ochrony danych.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>Podstawę prawną przetwarzania Pani/Pana danych osobowych</w:t>
      </w:r>
      <w:r>
        <w:t xml:space="preserve"> stanowić 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c)  RODO – w przypadku wypełniania określonego obowiązku prawnego wynikającego z przepisów prawa  a ciążącego na administratorze; 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art. 6 ust. 1 lit. a) – w przypadku wyrażonej dobrowolnie  przez Panią/Pana zgody do przetwarzania danych w sytuacji, gdy podanie danych nie jest obowiązkiem prawnym ale ułatwiającym komunikację z administratorem w celu załatwienia sprawy.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Odbiorcami Pani/Pana danych osobowych </w:t>
      </w:r>
      <w:r>
        <w:t>będą:</w:t>
      </w:r>
      <w:r>
        <w:rPr>
          <w:b/>
        </w:rPr>
        <w:t xml:space="preserve">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>podmioty, które zawarły z administratorem danych umowy powierzenia przetwarzania danych tj.  podmioty świadczące usługi wsparcia informatycznego administratora</w:t>
      </w:r>
      <w:r w:rsidR="00A66E0F">
        <w:t>,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pocztowe, kurierskie, bankowe, ubezpieczeniowe, szkoleniowe,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podmioty świadczące na rzecz administratora usługi medycyny pracy,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organy uprawnione do otrzymania Pani/Pana danych osobowych na podstawie przepisów prawa. </w:t>
      </w:r>
    </w:p>
    <w:p w:rsidR="008E2351" w:rsidRDefault="007C4684" w:rsidP="00A66E0F">
      <w:pPr>
        <w:numPr>
          <w:ilvl w:val="0"/>
          <w:numId w:val="1"/>
        </w:numPr>
        <w:spacing w:after="18" w:line="271" w:lineRule="auto"/>
        <w:ind w:right="2" w:hanging="334"/>
        <w:jc w:val="left"/>
      </w:pPr>
      <w:r>
        <w:rPr>
          <w:b/>
        </w:rPr>
        <w:t>Przekazywanie danych poza Europejski Obszar Gospodarczy (EOG):</w:t>
      </w:r>
      <w:r>
        <w:t xml:space="preserve">  </w:t>
      </w:r>
      <w:r>
        <w:tab/>
        <w:t xml:space="preserve">Administrator nie przekazuje Pani/Pana danych za granicę.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Okres przechowywania danych: </w:t>
      </w:r>
    </w:p>
    <w:p w:rsidR="008E2351" w:rsidRDefault="007C4684">
      <w:pPr>
        <w:ind w:left="283" w:right="0" w:hanging="283"/>
      </w:pPr>
      <w:r>
        <w:t xml:space="preserve"> Pani/Pana dane osobowe  nie będą przechowywane dłużej, niż jest to konieczne dla celu, dla którego zostały  zebrane  i w czasie określonym przepisami prawa, a w szczególności wynikających z Rozporządzenia Prezesa Rady Ministrów z dnia 18 stycznia 2011 r. w sprawie instrukcji kancelaryjnej, jednolitego rzeczowego wykazu akt oraz instrukcji  w sprawie organizacji i zakresu działania archiwów zakładowych, które określa okresy przechowywania dokumentacji bądź do czasu wycofania zgody na przetwarzanie danych, w przypadku, gdy ich przetwarzanie odbywa się na podstawie takiej zgody.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Prawa osoby, której dane dotyczą:  </w:t>
      </w:r>
      <w:r>
        <w:t xml:space="preserve"> Przysługuje Pani/Panu prawo do: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dostępu do swoich danych osobowych,  ich sprostowania, usunięcia lub ograniczenia ich przetwarzania, jak również prawo do przenoszenia danych, prawo do wniesienia sprzeciwu wobec przetwarzania,  </w:t>
      </w:r>
    </w:p>
    <w:p w:rsidR="008E2351" w:rsidRDefault="007C4684">
      <w:pPr>
        <w:numPr>
          <w:ilvl w:val="1"/>
          <w:numId w:val="1"/>
        </w:numPr>
        <w:spacing w:after="1" w:line="290" w:lineRule="auto"/>
        <w:ind w:right="0" w:hanging="384"/>
      </w:pPr>
      <w:r>
        <w:t xml:space="preserve">prawo do cofnięcia zgody w dowolnym momencie - jeśli do przetwarzania danych, w tym osób, nad którymi sprawowana       jest opieka, np. danych dzieci, doszło na podstawie zgody. Cofnięcie zgody pozostaje bez wpływu na zgodność z     prawem przetwarzania, którego dokonano na podstawie zgody przed jej cofnięciem,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skontaktowania się z nami w przypadku jakichkolwiek pytań, uwag, wyjaśnień i skarg, </w:t>
      </w:r>
    </w:p>
    <w:p w:rsidR="008E2351" w:rsidRDefault="007C4684">
      <w:pPr>
        <w:numPr>
          <w:ilvl w:val="1"/>
          <w:numId w:val="1"/>
        </w:numPr>
        <w:ind w:right="0" w:hanging="384"/>
      </w:pPr>
      <w:r>
        <w:t xml:space="preserve">do wniesienia skargi do  organu nadzorczego –  Prezesa Urzędu Ochrony Danych Osobowych, gdy uzna Pan/Pani, że   </w:t>
      </w:r>
      <w:r>
        <w:rPr>
          <w:b/>
        </w:rPr>
        <w:t xml:space="preserve"> </w:t>
      </w:r>
      <w:r>
        <w:t xml:space="preserve">  przetwarzanie danych osobowych Pana/Pani narusza przepisy  RODO. </w:t>
      </w:r>
      <w:r>
        <w:rPr>
          <w:b/>
        </w:rPr>
        <w:t xml:space="preserve">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Czy podanie danych jest obowiązkowe?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ustawami jest obowiązkowe,   </w:t>
      </w:r>
    </w:p>
    <w:p w:rsidR="008E2351" w:rsidRDefault="007C4684">
      <w:pPr>
        <w:numPr>
          <w:ilvl w:val="1"/>
          <w:numId w:val="2"/>
        </w:numPr>
        <w:ind w:right="0" w:hanging="283"/>
      </w:pPr>
      <w:r>
        <w:t xml:space="preserve">podanie danych osobowych w zakresie wymaganym zgodą  jest dobrowolne, jednak uprzedza się, że jest konieczne do realizacji komunikacji z administratorem  lub realizacji umowy/wniosku. </w:t>
      </w:r>
    </w:p>
    <w:p w:rsidR="008E2351" w:rsidRDefault="007C4684">
      <w:pPr>
        <w:numPr>
          <w:ilvl w:val="0"/>
          <w:numId w:val="1"/>
        </w:numPr>
        <w:spacing w:after="18" w:line="271" w:lineRule="auto"/>
        <w:ind w:right="2397" w:hanging="334"/>
        <w:jc w:val="left"/>
      </w:pPr>
      <w:r>
        <w:rPr>
          <w:b/>
        </w:rPr>
        <w:t xml:space="preserve">Zautomatyzowane podejmowanie decyzji, profilowanie: </w:t>
      </w:r>
    </w:p>
    <w:p w:rsidR="008E2351" w:rsidRDefault="007C4684">
      <w:pPr>
        <w:ind w:left="278" w:right="0"/>
      </w:pPr>
      <w:r>
        <w:t xml:space="preserve"> Pana/Pani dane osobowe nie będą przetwarzane w sposób zautomatyzowany i nie będą profilowane. </w:t>
      </w:r>
    </w:p>
    <w:p w:rsidR="008E2351" w:rsidRDefault="007C4684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8E2351" w:rsidRDefault="007C4684">
      <w:pPr>
        <w:spacing w:after="6" w:line="259" w:lineRule="auto"/>
        <w:ind w:left="283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E2351" w:rsidRDefault="007C4684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8E2351" w:rsidRDefault="007C4684" w:rsidP="00557CC0">
      <w:pPr>
        <w:tabs>
          <w:tab w:val="center" w:pos="283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8012"/>
        </w:tabs>
        <w:spacing w:after="6" w:line="259" w:lineRule="auto"/>
        <w:ind w:left="0" w:right="0" w:firstLine="0"/>
        <w:jc w:val="left"/>
      </w:pPr>
      <w:r>
        <w:t xml:space="preserve">Kisielice, dnia ……………………………….. </w:t>
      </w:r>
      <w:r>
        <w:tab/>
      </w:r>
      <w:r w:rsidR="00557CC0">
        <w:tab/>
      </w:r>
      <w:r w:rsidR="00557CC0">
        <w:tab/>
      </w:r>
      <w:r w:rsidR="00557CC0">
        <w:tab/>
        <w:t>czytelny podpis ………………………………</w:t>
      </w:r>
    </w:p>
    <w:sectPr w:rsidR="008E2351">
      <w:pgSz w:w="11906" w:h="16838"/>
      <w:pgMar w:top="1440" w:right="987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18D"/>
    <w:multiLevelType w:val="hybridMultilevel"/>
    <w:tmpl w:val="D3224FC2"/>
    <w:lvl w:ilvl="0" w:tplc="4678F7C6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225F5C">
      <w:start w:val="1"/>
      <w:numFmt w:val="lowerLetter"/>
      <w:lvlText w:val="%2)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8628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C6B6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2BEC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2C02A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071C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3202D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C2781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A448BA"/>
    <w:multiLevelType w:val="hybridMultilevel"/>
    <w:tmpl w:val="7B667318"/>
    <w:lvl w:ilvl="0" w:tplc="D610CB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0ED3C2">
      <w:start w:val="1"/>
      <w:numFmt w:val="decimal"/>
      <w:lvlText w:val="%2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6B2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2E716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E0EA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70DD1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E379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40D42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69EF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51"/>
    <w:rsid w:val="00233AFF"/>
    <w:rsid w:val="004C194F"/>
    <w:rsid w:val="004F1C1A"/>
    <w:rsid w:val="00557CC0"/>
    <w:rsid w:val="006062E7"/>
    <w:rsid w:val="007C4684"/>
    <w:rsid w:val="008E2351"/>
    <w:rsid w:val="00A66E0F"/>
    <w:rsid w:val="00C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EAF9-D894-4BF9-9C9E-F3F2AD3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0" w:lineRule="auto"/>
      <w:ind w:left="293" w:right="1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2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Strycharz</dc:creator>
  <cp:keywords/>
  <cp:lastModifiedBy>Marta</cp:lastModifiedBy>
  <cp:revision>2</cp:revision>
  <dcterms:created xsi:type="dcterms:W3CDTF">2019-12-16T11:11:00Z</dcterms:created>
  <dcterms:modified xsi:type="dcterms:W3CDTF">2019-12-16T11:11:00Z</dcterms:modified>
</cp:coreProperties>
</file>