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4EA4" w14:textId="77777777" w:rsidR="00586967" w:rsidRDefault="00122E58">
      <w:pPr>
        <w:spacing w:after="172" w:line="259" w:lineRule="auto"/>
        <w:ind w:left="2" w:right="0" w:firstLine="0"/>
        <w:jc w:val="left"/>
      </w:pPr>
      <w:r>
        <w:t xml:space="preserve"> </w:t>
      </w:r>
    </w:p>
    <w:p w14:paraId="7EA73C0C" w14:textId="69FAB3B1" w:rsidR="00D375E3" w:rsidRPr="00D375E3" w:rsidRDefault="00D375E3" w:rsidP="00D375E3">
      <w:pPr>
        <w:spacing w:after="175" w:line="259" w:lineRule="auto"/>
        <w:ind w:left="2" w:right="0" w:firstLine="0"/>
        <w:jc w:val="right"/>
        <w:rPr>
          <w:b/>
          <w:bCs/>
          <w:sz w:val="24"/>
        </w:rPr>
      </w:pPr>
      <w:r w:rsidRPr="00D375E3">
        <w:rPr>
          <w:b/>
          <w:bCs/>
          <w:sz w:val="24"/>
        </w:rPr>
        <w:t>Załącznik A do SWZ</w:t>
      </w:r>
    </w:p>
    <w:p w14:paraId="2FD5A440" w14:textId="00E224B7" w:rsidR="00586967" w:rsidRPr="00D375E3" w:rsidRDefault="00D375E3" w:rsidP="00D375E3">
      <w:pPr>
        <w:spacing w:after="175" w:line="259" w:lineRule="auto"/>
        <w:ind w:left="2" w:right="0" w:firstLine="0"/>
        <w:jc w:val="center"/>
        <w:rPr>
          <w:b/>
          <w:bCs/>
          <w:sz w:val="28"/>
          <w:szCs w:val="28"/>
        </w:rPr>
      </w:pPr>
      <w:r w:rsidRPr="00D375E3">
        <w:rPr>
          <w:b/>
          <w:bCs/>
          <w:sz w:val="28"/>
          <w:szCs w:val="28"/>
        </w:rPr>
        <w:t>Szczegółowy o</w:t>
      </w:r>
      <w:r w:rsidR="00122E58" w:rsidRPr="00D375E3">
        <w:rPr>
          <w:b/>
          <w:bCs/>
          <w:sz w:val="28"/>
          <w:szCs w:val="28"/>
        </w:rPr>
        <w:t>pis przedmiotu zamówienia</w:t>
      </w:r>
    </w:p>
    <w:p w14:paraId="7DE9CBF0" w14:textId="462B550B" w:rsidR="00BD6A6B" w:rsidRPr="00BD6A6B" w:rsidRDefault="00122E58" w:rsidP="00D375E3">
      <w:pPr>
        <w:spacing w:after="172" w:line="259" w:lineRule="auto"/>
        <w:ind w:left="2" w:right="0" w:firstLine="0"/>
        <w:jc w:val="left"/>
        <w:rPr>
          <w:rFonts w:eastAsia="Lucida Sans Unicode"/>
          <w:b/>
          <w:iCs/>
          <w:sz w:val="24"/>
        </w:rPr>
      </w:pPr>
      <w:r>
        <w:t xml:space="preserve"> </w:t>
      </w:r>
      <w:r w:rsidR="00BD6A6B" w:rsidRPr="00BD6A6B">
        <w:rPr>
          <w:b/>
          <w:bCs/>
          <w:sz w:val="24"/>
        </w:rPr>
        <w:t xml:space="preserve">Realizacja usług szkoleniowych dla nauczycieli w ramach projektu: pn. </w:t>
      </w:r>
      <w:r w:rsidR="00BD6A6B" w:rsidRPr="00BD6A6B">
        <w:rPr>
          <w:rFonts w:eastAsia="Lucida Sans Unicode"/>
          <w:b/>
          <w:iCs/>
          <w:sz w:val="24"/>
        </w:rPr>
        <w:t>„</w:t>
      </w:r>
      <w:r w:rsidR="00BD6A6B" w:rsidRPr="00BD6A6B">
        <w:rPr>
          <w:b/>
          <w:sz w:val="24"/>
        </w:rPr>
        <w:t>Realizacja programów rozwojowych szkół prowadzących kształcenie ogólne w gminie Kisielice</w:t>
      </w:r>
      <w:r w:rsidR="00BD6A6B" w:rsidRPr="00BD6A6B">
        <w:rPr>
          <w:rFonts w:eastAsia="Lucida Sans Unicode"/>
          <w:b/>
          <w:iCs/>
          <w:sz w:val="24"/>
        </w:rPr>
        <w:t>”</w:t>
      </w:r>
    </w:p>
    <w:p w14:paraId="14FAEC8E" w14:textId="77777777" w:rsidR="00586967" w:rsidRDefault="00122E58">
      <w:pPr>
        <w:spacing w:after="12" w:line="259" w:lineRule="auto"/>
        <w:ind w:left="2" w:right="0" w:firstLine="0"/>
        <w:jc w:val="left"/>
      </w:pPr>
      <w:r>
        <w:t xml:space="preserve"> </w:t>
      </w:r>
    </w:p>
    <w:p w14:paraId="35A6AD9A" w14:textId="77777777" w:rsidR="0080208B" w:rsidRDefault="00122E58">
      <w:pPr>
        <w:ind w:left="-3" w:right="33"/>
      </w:pPr>
      <w:r>
        <w:t xml:space="preserve">Przedmiotem zamówienia jest zorganizowanie i przeprowadzenie szkoleń dla nauczycieli: </w:t>
      </w:r>
    </w:p>
    <w:p w14:paraId="0BAF6DB2" w14:textId="566ACE01" w:rsidR="0080208B" w:rsidRDefault="0080208B">
      <w:pPr>
        <w:ind w:left="-3" w:right="33"/>
      </w:pPr>
      <w:r w:rsidRPr="0080208B">
        <w:t>"Trening Umiejętności Społecznych"</w:t>
      </w:r>
    </w:p>
    <w:p w14:paraId="445D47F1" w14:textId="50DE1099" w:rsidR="0080208B" w:rsidRDefault="0080208B">
      <w:pPr>
        <w:ind w:left="-3" w:right="33"/>
      </w:pPr>
      <w:r w:rsidRPr="0080208B">
        <w:t>"Fonoholizm -uzależnienie od telefonu</w:t>
      </w:r>
      <w:r>
        <w:t>”</w:t>
      </w:r>
    </w:p>
    <w:p w14:paraId="27CDD087" w14:textId="66723E1F" w:rsidR="0080208B" w:rsidRPr="005E36D4" w:rsidRDefault="0080208B">
      <w:pPr>
        <w:ind w:left="-3" w:right="33"/>
      </w:pPr>
      <w:r w:rsidRPr="005E36D4">
        <w:t>"Metody pracy z dzieckiem agresywnym."</w:t>
      </w:r>
    </w:p>
    <w:p w14:paraId="15004E20" w14:textId="39950818" w:rsidR="0080208B" w:rsidRPr="005E36D4" w:rsidRDefault="0080208B">
      <w:pPr>
        <w:ind w:left="-3" w:right="33"/>
      </w:pPr>
      <w:r w:rsidRPr="005E36D4">
        <w:t>,Metodyczne wprowadzenie do wykorzystania okularów VR w edukacji" - warsztaty metodyczne online</w:t>
      </w:r>
    </w:p>
    <w:p w14:paraId="4F5BAD50" w14:textId="6230C2CF" w:rsidR="00586967" w:rsidRPr="005E36D4" w:rsidRDefault="00122E58">
      <w:pPr>
        <w:ind w:left="-3" w:right="33"/>
      </w:pPr>
      <w:r w:rsidRPr="005E36D4">
        <w:t xml:space="preserve">W szkoleniach wezmą udział nauczyciele </w:t>
      </w:r>
      <w:r w:rsidR="0080208B" w:rsidRPr="005E36D4">
        <w:t>Zespołu Szkól w Kisielicach, Szkoły podstawowej w Goryniu, Szkoły Podstawowej w Łęgowie.</w:t>
      </w:r>
      <w:r w:rsidR="00212123" w:rsidRPr="005E36D4">
        <w:t xml:space="preserve"> </w:t>
      </w:r>
    </w:p>
    <w:p w14:paraId="0834B95E" w14:textId="2EBFD8D1" w:rsidR="0080208B" w:rsidRPr="005E36D4" w:rsidRDefault="00122E58" w:rsidP="00D375E3">
      <w:pPr>
        <w:spacing w:after="12" w:line="259" w:lineRule="auto"/>
        <w:ind w:left="2" w:right="0" w:firstLine="0"/>
        <w:jc w:val="left"/>
        <w:rPr>
          <w:rFonts w:ascii="Arial" w:hAnsi="Arial" w:cs="Arial"/>
          <w:b/>
        </w:rPr>
      </w:pPr>
      <w:r w:rsidRPr="005E36D4">
        <w:t xml:space="preserve"> Zamówienie jest realizowane w ramach projektu </w:t>
      </w:r>
      <w:r w:rsidR="0080208B" w:rsidRPr="005E36D4">
        <w:rPr>
          <w:rFonts w:eastAsia="Lucida Sans Unicode"/>
          <w:bCs/>
          <w:iCs/>
          <w:sz w:val="24"/>
        </w:rPr>
        <w:t>„</w:t>
      </w:r>
      <w:r w:rsidR="0080208B" w:rsidRPr="005E36D4">
        <w:rPr>
          <w:bCs/>
          <w:sz w:val="24"/>
        </w:rPr>
        <w:t>Realizacja programów rozwojowych szkół prowadzących kształcenie ogólne w gminie Kisielice</w:t>
      </w:r>
      <w:r w:rsidR="0080208B" w:rsidRPr="005E36D4">
        <w:rPr>
          <w:rFonts w:eastAsia="Lucida Sans Unicode"/>
          <w:bCs/>
          <w:iCs/>
          <w:sz w:val="24"/>
        </w:rPr>
        <w:t>”</w:t>
      </w:r>
      <w:r w:rsidR="0080208B" w:rsidRPr="005E36D4">
        <w:rPr>
          <w:b/>
          <w:sz w:val="24"/>
        </w:rPr>
        <w:t xml:space="preserve"> </w:t>
      </w:r>
      <w:r w:rsidR="0080208B" w:rsidRPr="005E36D4">
        <w:rPr>
          <w:rFonts w:ascii="Arial" w:hAnsi="Arial" w:cs="Arial"/>
        </w:rPr>
        <w:t>FEWM.06.03-IZ.00-0011/24</w:t>
      </w:r>
    </w:p>
    <w:p w14:paraId="5EACFA68" w14:textId="4852B709" w:rsidR="0080208B" w:rsidRPr="005E36D4" w:rsidRDefault="0080208B" w:rsidP="0080208B">
      <w:pPr>
        <w:widowControl w:val="0"/>
        <w:suppressAutoHyphens/>
        <w:spacing w:after="0" w:line="240" w:lineRule="auto"/>
        <w:rPr>
          <w:b/>
          <w:sz w:val="24"/>
        </w:rPr>
      </w:pPr>
      <w:r w:rsidRPr="005E36D4">
        <w:rPr>
          <w:sz w:val="24"/>
        </w:rPr>
        <w:t>w ramach Programu regionalnego Fundusze Europejskie dla Warmii i Mazur 2021-2027, Oś Priorytetowa: Edukacja i kompetencje EFS+, Działanie: Edukacja ogólnokształcąca. Projekt jest współfinansowany ze środków Unii Europejskiej w ramach Europejskiego Funduszu Społecznego +.</w:t>
      </w:r>
    </w:p>
    <w:p w14:paraId="5C60AD4D" w14:textId="0840CEC2" w:rsidR="00586967" w:rsidRPr="005E36D4" w:rsidRDefault="00122E58">
      <w:pPr>
        <w:ind w:left="-3" w:right="33"/>
      </w:pPr>
      <w:r w:rsidRPr="005E36D4">
        <w:t xml:space="preserve">Przedmiot zamówienia został podzielony na </w:t>
      </w:r>
      <w:r w:rsidR="00561AEA" w:rsidRPr="005E36D4">
        <w:t>4</w:t>
      </w:r>
      <w:r w:rsidRPr="005E36D4">
        <w:t xml:space="preserve"> części. Wykonawca może złożyć ofertę na wszystkie części lub/i część I lub/i część II lub/i część III</w:t>
      </w:r>
      <w:r w:rsidR="00561AEA" w:rsidRPr="005E36D4">
        <w:t>/ część IV.</w:t>
      </w:r>
    </w:p>
    <w:p w14:paraId="4D638577" w14:textId="10ED9023" w:rsidR="0080208B" w:rsidRPr="005E36D4" w:rsidRDefault="00122E58" w:rsidP="00D375E3">
      <w:pPr>
        <w:spacing w:after="14" w:line="259" w:lineRule="auto"/>
        <w:ind w:left="2" w:right="0" w:firstLine="0"/>
        <w:jc w:val="left"/>
      </w:pPr>
      <w:r w:rsidRPr="005E36D4">
        <w:t xml:space="preserve"> Część I </w:t>
      </w:r>
      <w:r w:rsidR="0030092E" w:rsidRPr="005E36D4">
        <w:t xml:space="preserve">- </w:t>
      </w:r>
      <w:r w:rsidR="0080208B" w:rsidRPr="005E36D4">
        <w:t>"Trening Umiejętności Społecznych"</w:t>
      </w:r>
    </w:p>
    <w:p w14:paraId="5D21C4A9" w14:textId="77777777" w:rsidR="0080208B" w:rsidRPr="005E36D4" w:rsidRDefault="00122E58" w:rsidP="0080208B">
      <w:pPr>
        <w:ind w:left="-3" w:right="33"/>
      </w:pPr>
      <w:r w:rsidRPr="005E36D4">
        <w:t xml:space="preserve">Część II - </w:t>
      </w:r>
      <w:r w:rsidR="0080208B" w:rsidRPr="005E36D4">
        <w:t>"Fonoholizm -uzależnienie od telefonu”</w:t>
      </w:r>
    </w:p>
    <w:p w14:paraId="6280B2A3" w14:textId="77777777" w:rsidR="0080208B" w:rsidRPr="005E36D4" w:rsidRDefault="00122E58" w:rsidP="0080208B">
      <w:pPr>
        <w:ind w:left="-3" w:right="33"/>
      </w:pPr>
      <w:r w:rsidRPr="005E36D4">
        <w:t xml:space="preserve">Część III - </w:t>
      </w:r>
      <w:r w:rsidR="0080208B" w:rsidRPr="005E36D4">
        <w:t>"Metody pracy z dzieckiem agresywnym."</w:t>
      </w:r>
    </w:p>
    <w:p w14:paraId="1F95A9B7" w14:textId="63ECA991" w:rsidR="004B064F" w:rsidRPr="005E36D4" w:rsidRDefault="004B064F" w:rsidP="004B064F">
      <w:pPr>
        <w:ind w:left="-3" w:right="33"/>
      </w:pPr>
      <w:r w:rsidRPr="005E36D4">
        <w:t>Część IV –„Metodyczne wprowadzenie do wykorzystania okularów VR w edukacji" - warsztaty metodyczne online</w:t>
      </w:r>
    </w:p>
    <w:p w14:paraId="59DD845A" w14:textId="7E520C40" w:rsidR="00586967" w:rsidRPr="005E36D4" w:rsidRDefault="00122E58" w:rsidP="0080208B">
      <w:pPr>
        <w:ind w:left="-3" w:right="33"/>
      </w:pPr>
      <w:r w:rsidRPr="005E36D4">
        <w:t xml:space="preserve"> </w:t>
      </w:r>
    </w:p>
    <w:p w14:paraId="222B443E" w14:textId="24444580" w:rsidR="00586967" w:rsidRPr="005E36D4" w:rsidRDefault="006D0F75" w:rsidP="006D0F75">
      <w:pPr>
        <w:pStyle w:val="Nagwek1"/>
        <w:numPr>
          <w:ilvl w:val="0"/>
          <w:numId w:val="0"/>
        </w:numPr>
        <w:ind w:left="96"/>
      </w:pPr>
      <w:r w:rsidRPr="005E36D4">
        <w:t xml:space="preserve">I     </w:t>
      </w:r>
      <w:r w:rsidR="00122E58" w:rsidRPr="005E36D4">
        <w:t xml:space="preserve">CZĘŚĆ ZAMÓWIENIA </w:t>
      </w:r>
    </w:p>
    <w:tbl>
      <w:tblPr>
        <w:tblStyle w:val="TableGrid"/>
        <w:tblW w:w="9209" w:type="dxa"/>
        <w:tblInd w:w="7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275"/>
        <w:gridCol w:w="6934"/>
      </w:tblGrid>
      <w:tr w:rsidR="00586967" w:rsidRPr="005E36D4" w14:paraId="31857C6C" w14:textId="77777777">
        <w:trPr>
          <w:trHeight w:val="866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78A0" w14:textId="0D459D51" w:rsidR="00586967" w:rsidRPr="005E36D4" w:rsidRDefault="00122E58">
            <w:pPr>
              <w:spacing w:after="0" w:line="259" w:lineRule="auto"/>
              <w:ind w:left="2" w:right="25" w:firstLine="0"/>
              <w:jc w:val="left"/>
            </w:pPr>
            <w:r w:rsidRPr="005E36D4">
              <w:t xml:space="preserve"> Przedmiot zamówienia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6752" w14:textId="7EA0E89E" w:rsidR="00586967" w:rsidRPr="005E36D4" w:rsidRDefault="00122E58">
            <w:pPr>
              <w:spacing w:after="0" w:line="259" w:lineRule="auto"/>
              <w:ind w:left="0" w:firstLine="0"/>
            </w:pPr>
            <w:r w:rsidRPr="005E36D4">
              <w:t>Realizacja szkolenia „</w:t>
            </w:r>
            <w:r w:rsidR="002E2F75" w:rsidRPr="005E36D4">
              <w:t>Trening Umiejętności Społecznych</w:t>
            </w:r>
            <w:r w:rsidRPr="005E36D4">
              <w:t>” dla 2 grup nauczycieli (</w:t>
            </w:r>
            <w:r w:rsidR="002E2F75" w:rsidRPr="005E36D4">
              <w:t>I grupa 30 os. – szkolenie wyjazdowe, II grupa 8 os. – szkolenie stacjonarne)</w:t>
            </w:r>
            <w:r w:rsidRPr="005E36D4">
              <w:t xml:space="preserve"> </w:t>
            </w:r>
          </w:p>
        </w:tc>
      </w:tr>
      <w:tr w:rsidR="00586967" w14:paraId="3CB41879" w14:textId="77777777">
        <w:trPr>
          <w:trHeight w:val="1046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796" w14:textId="77777777" w:rsidR="00586967" w:rsidRPr="005E36D4" w:rsidRDefault="00122E58">
            <w:pPr>
              <w:spacing w:after="0" w:line="259" w:lineRule="auto"/>
              <w:ind w:left="2" w:right="0" w:firstLine="0"/>
              <w:jc w:val="left"/>
            </w:pPr>
            <w:r w:rsidRPr="005E36D4">
              <w:t xml:space="preserve">Termin realizacji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E2DB" w14:textId="3A9AD0A4" w:rsidR="00586967" w:rsidRDefault="00122E58">
            <w:pPr>
              <w:spacing w:after="0" w:line="252" w:lineRule="auto"/>
              <w:ind w:left="0" w:right="48" w:firstLine="0"/>
            </w:pPr>
            <w:r w:rsidRPr="005E36D4">
              <w:t xml:space="preserve">W terminie </w:t>
            </w:r>
            <w:r w:rsidR="0011428F" w:rsidRPr="0094763F">
              <w:t>do 15 maja</w:t>
            </w:r>
            <w:r w:rsidR="00546ABA" w:rsidRPr="0094763F">
              <w:t xml:space="preserve"> 2025 r</w:t>
            </w:r>
            <w:r w:rsidRPr="0094763F">
              <w:t>.</w:t>
            </w:r>
            <w:r w:rsidRPr="005E36D4">
              <w:t xml:space="preserve"> Zamawiający zastrzega sobie prawo do wydłużenia terminu realizacji zamówienia w przypadku wystąpienia konieczności dokonania zmian w projekcie.</w:t>
            </w:r>
            <w:r>
              <w:t xml:space="preserve">  </w:t>
            </w:r>
          </w:p>
          <w:p w14:paraId="1E79AB7A" w14:textId="77777777" w:rsidR="00586967" w:rsidRDefault="00122E5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6967" w14:paraId="7A876B4C" w14:textId="77777777">
        <w:trPr>
          <w:trHeight w:val="54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B9CA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Cel szkolenia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5B01" w14:textId="5EE6769F" w:rsidR="002E2F75" w:rsidRPr="002E2F75" w:rsidRDefault="002E2F75" w:rsidP="002E2F75">
            <w:pPr>
              <w:spacing w:after="0" w:line="259" w:lineRule="auto"/>
              <w:ind w:left="0" w:right="0" w:firstLine="0"/>
            </w:pPr>
            <w:r w:rsidRPr="002E2F75">
              <w:t>Zapoznanie z zagadnieniem, sposobami wspierania oraz z formami i metodami</w:t>
            </w:r>
            <w:r>
              <w:t xml:space="preserve"> </w:t>
            </w:r>
            <w:r w:rsidRPr="002E2F75">
              <w:t>pracy z uczniami. Szkolenie pozwoli rozwijać inteligencję emocjonalną i społeczną, wzmocni</w:t>
            </w:r>
            <w:r>
              <w:t xml:space="preserve"> </w:t>
            </w:r>
            <w:r w:rsidRPr="002E2F75">
              <w:t>kompetencje do pracy z dziećmi i młodzieżą z różnymi zaburzeniami oraz da umiejętność</w:t>
            </w:r>
            <w:r>
              <w:t xml:space="preserve"> </w:t>
            </w:r>
            <w:r w:rsidRPr="002E2F75">
              <w:t>wspierania dzieci lękowych, nieśmiałych, wycofanych.</w:t>
            </w:r>
            <w:r w:rsidR="00875E53">
              <w:t xml:space="preserve"> </w:t>
            </w:r>
            <w:r w:rsidRPr="002E2F75">
              <w:t>Pokaże jak wzmocnić umiejętności</w:t>
            </w:r>
          </w:p>
          <w:p w14:paraId="461ED313" w14:textId="3ED0C71B" w:rsidR="002E2F75" w:rsidRPr="002E2F75" w:rsidRDefault="002E2F75" w:rsidP="002E2F75">
            <w:pPr>
              <w:spacing w:after="0" w:line="259" w:lineRule="auto"/>
              <w:ind w:left="0" w:right="0" w:firstLine="0"/>
            </w:pPr>
            <w:r w:rsidRPr="002E2F75">
              <w:t>niezbędne dla funkcjonowania podopiecznych: zawieranie znajomości, słuchanie, zadawanie pytań,</w:t>
            </w:r>
            <w:r>
              <w:t xml:space="preserve"> </w:t>
            </w:r>
            <w:r w:rsidRPr="002E2F75">
              <w:t xml:space="preserve">odmawianie, inicjowanie rozmowy, </w:t>
            </w:r>
            <w:r w:rsidRPr="002E2F75">
              <w:lastRenderedPageBreak/>
              <w:t>dyskutowanie, reagowanie na krytykę, wyrażanie krytyki,</w:t>
            </w:r>
            <w:r>
              <w:t xml:space="preserve"> </w:t>
            </w:r>
            <w:r w:rsidRPr="002E2F75">
              <w:t>radzenie sobie z uczuciami, w tym: rozróżnianie uczuć, wyrażanie gniewu i rozczarowania,</w:t>
            </w:r>
          </w:p>
          <w:p w14:paraId="24704EE9" w14:textId="151C1382" w:rsidR="002E2F75" w:rsidRPr="002E2F75" w:rsidRDefault="002E2F75" w:rsidP="002E2F75">
            <w:pPr>
              <w:spacing w:after="0" w:line="259" w:lineRule="auto"/>
              <w:ind w:left="0" w:right="0" w:firstLine="0"/>
            </w:pPr>
            <w:r w:rsidRPr="002E2F75">
              <w:t>mówienie komplementów, radzenie sobie ze swoimi problemami (z przeżywaniem sukcesu i</w:t>
            </w:r>
            <w:r>
              <w:t xml:space="preserve"> </w:t>
            </w:r>
            <w:r w:rsidRPr="002E2F75">
              <w:t>porażki), odpowiednie reagowanie na zaczepki innych, pohamowanie własnych złośliwości,</w:t>
            </w:r>
            <w:r>
              <w:t xml:space="preserve"> </w:t>
            </w:r>
            <w:r w:rsidRPr="002E2F75">
              <w:t>rozwiązywanie konfliktów z rówieśnikami, czekanie na swoją kolej i słuchanie polecenia do końca</w:t>
            </w:r>
          </w:p>
          <w:p w14:paraId="16B36070" w14:textId="038FFEEA" w:rsidR="00586967" w:rsidRDefault="002E2F75" w:rsidP="002E2F75">
            <w:pPr>
              <w:spacing w:after="0" w:line="259" w:lineRule="auto"/>
              <w:ind w:left="0" w:right="0" w:firstLine="0"/>
            </w:pPr>
            <w:r w:rsidRPr="002E2F75">
              <w:t>oraz ponoszenie konsekwencji swoich działań.</w:t>
            </w:r>
          </w:p>
        </w:tc>
      </w:tr>
      <w:tr w:rsidR="00586967" w14:paraId="03A82162" w14:textId="77777777" w:rsidTr="00D375E3">
        <w:trPr>
          <w:trHeight w:val="68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2ECE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Sposób świadczenia usługi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3A2C" w14:textId="77777777" w:rsidR="002E2F75" w:rsidRPr="00FE0ADC" w:rsidRDefault="002E2F75">
            <w:pPr>
              <w:spacing w:after="0" w:line="259" w:lineRule="auto"/>
              <w:ind w:left="0" w:right="48" w:firstLine="0"/>
            </w:pPr>
            <w:r w:rsidRPr="00FE0ADC">
              <w:t>I grupa 30 os. – szkolenie wyjazdowe</w:t>
            </w:r>
          </w:p>
          <w:p w14:paraId="120C79C4" w14:textId="495DDDE6" w:rsidR="00586967" w:rsidRPr="002E2F75" w:rsidRDefault="002E2F75">
            <w:pPr>
              <w:spacing w:after="0" w:line="259" w:lineRule="auto"/>
              <w:ind w:left="0" w:right="48" w:firstLine="0"/>
              <w:rPr>
                <w:highlight w:val="yellow"/>
              </w:rPr>
            </w:pPr>
            <w:r w:rsidRPr="00FE0ADC">
              <w:t>II grupa 8 osób</w:t>
            </w:r>
            <w:r w:rsidR="00546ABA" w:rsidRPr="00FE0ADC">
              <w:t xml:space="preserve"> </w:t>
            </w:r>
            <w:r w:rsidRPr="00FE0ADC">
              <w:t>- p</w:t>
            </w:r>
            <w:r w:rsidR="00122E58" w:rsidRPr="00FE0ADC">
              <w:t xml:space="preserve">opołudniami i w weekendy. </w:t>
            </w:r>
          </w:p>
        </w:tc>
      </w:tr>
      <w:tr w:rsidR="00586967" w14:paraId="161EC78D" w14:textId="77777777">
        <w:trPr>
          <w:trHeight w:val="46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6386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Typ szkolenia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C9BD" w14:textId="77777777" w:rsidR="002E2F75" w:rsidRPr="002E2F75" w:rsidRDefault="002E2F75" w:rsidP="002E2F75">
            <w:pPr>
              <w:spacing w:after="0" w:line="259" w:lineRule="auto"/>
              <w:ind w:left="0" w:right="48" w:firstLine="0"/>
            </w:pPr>
            <w:r w:rsidRPr="002E2F75">
              <w:t>I grupa 30 os. – szkolenie wyjazdowe</w:t>
            </w:r>
          </w:p>
          <w:p w14:paraId="2397EAFE" w14:textId="1FE277BC" w:rsidR="00586967" w:rsidRPr="002E2F75" w:rsidRDefault="002E2F75" w:rsidP="002E2F75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2E2F75">
              <w:t>II grupa 8 osób- stacjonarne</w:t>
            </w:r>
          </w:p>
        </w:tc>
      </w:tr>
      <w:tr w:rsidR="00586967" w14:paraId="1BAC9D38" w14:textId="77777777">
        <w:trPr>
          <w:trHeight w:val="74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2552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Miejsce realizacji usługi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8A97" w14:textId="7D6EFC26" w:rsidR="002E2F75" w:rsidRPr="008C5413" w:rsidRDefault="002E2F75" w:rsidP="002E2F75">
            <w:pPr>
              <w:spacing w:after="0" w:line="259" w:lineRule="auto"/>
              <w:ind w:left="0" w:right="48" w:firstLine="0"/>
            </w:pPr>
            <w:r w:rsidRPr="008C5413">
              <w:t xml:space="preserve">I grupa 30 os. – szkolenie wyjazdowe – </w:t>
            </w:r>
            <w:r w:rsidR="00DF1BA3">
              <w:t xml:space="preserve">preferowany </w:t>
            </w:r>
            <w:r w:rsidR="00DB657A">
              <w:t xml:space="preserve">hotel min. 3 gwiazdkowy w odległości 70-120 km od miejscowości Zamawiającego </w:t>
            </w:r>
            <w:r w:rsidRPr="008C5413">
              <w:t>woj. Warmińsko- mazurskie</w:t>
            </w:r>
          </w:p>
          <w:p w14:paraId="0CD67E01" w14:textId="2803FE8A" w:rsidR="00586967" w:rsidRPr="002E2F75" w:rsidRDefault="002E2F75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8C5413">
              <w:t>II grupa 8 osób- szkolenie stacjonarne</w:t>
            </w:r>
            <w:r w:rsidR="008C5413" w:rsidRPr="008C5413">
              <w:t xml:space="preserve"> w salach Szkoły Podstawowej w Łęgowie, Ł</w:t>
            </w:r>
            <w:r w:rsidR="008C5413">
              <w:t>ę</w:t>
            </w:r>
            <w:r w:rsidR="008C5413" w:rsidRPr="008C5413">
              <w:t>gowo, 14 220 Kisielice</w:t>
            </w:r>
          </w:p>
        </w:tc>
      </w:tr>
      <w:tr w:rsidR="00586967" w14:paraId="1C325BB4" w14:textId="77777777">
        <w:trPr>
          <w:trHeight w:val="62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314E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Liczba godzin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A004" w14:textId="2C7C6A5A" w:rsidR="008C5413" w:rsidRPr="002E2F75" w:rsidRDefault="008C5413" w:rsidP="008C5413">
            <w:pPr>
              <w:spacing w:after="0" w:line="259" w:lineRule="auto"/>
              <w:ind w:left="0" w:right="48" w:firstLine="0"/>
            </w:pPr>
            <w:r w:rsidRPr="002E2F75">
              <w:t>I grupa 30 os. – szkolenie wyjazdowe</w:t>
            </w:r>
            <w:r w:rsidR="006277CC">
              <w:t xml:space="preserve">. Czas trwania szkolenia 16 godzin (2 dni x 8 godz) </w:t>
            </w:r>
          </w:p>
          <w:p w14:paraId="10851A9C" w14:textId="77777777" w:rsidR="006277CC" w:rsidRPr="002E2F75" w:rsidRDefault="008C5413" w:rsidP="006277CC">
            <w:pPr>
              <w:spacing w:after="0" w:line="259" w:lineRule="auto"/>
              <w:ind w:left="0" w:right="48" w:firstLine="0"/>
            </w:pPr>
            <w:r w:rsidRPr="002E2F75">
              <w:t>II grupa 8 osób- stacjonarne</w:t>
            </w:r>
            <w:r>
              <w:t xml:space="preserve"> – </w:t>
            </w:r>
            <w:r w:rsidR="006277CC">
              <w:t xml:space="preserve">Czas trwania szkolenia 16 godzin (2 dni x 8 godz) </w:t>
            </w:r>
          </w:p>
          <w:p w14:paraId="63284D82" w14:textId="5D5A9AD4" w:rsidR="00586967" w:rsidRDefault="00122E58">
            <w:pPr>
              <w:spacing w:after="0" w:line="259" w:lineRule="auto"/>
              <w:ind w:left="0" w:right="3" w:firstLine="0"/>
              <w:jc w:val="left"/>
            </w:pPr>
            <w:r>
              <w:t xml:space="preserve">Przez jedną godzinę szkoleniową rozumie się 45 minut. </w:t>
            </w:r>
          </w:p>
        </w:tc>
      </w:tr>
      <w:tr w:rsidR="00586967" w14:paraId="6984A241" w14:textId="77777777" w:rsidTr="00D375E3">
        <w:trPr>
          <w:trHeight w:val="118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DC4F" w14:textId="77777777" w:rsidR="00586967" w:rsidRDefault="00122E58">
            <w:pPr>
              <w:spacing w:after="172" w:line="259" w:lineRule="auto"/>
              <w:ind w:left="2" w:right="0" w:firstLine="0"/>
              <w:jc w:val="left"/>
            </w:pPr>
            <w:r>
              <w:t xml:space="preserve">Efekty kształcenia </w:t>
            </w:r>
          </w:p>
          <w:p w14:paraId="16B4AD53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B4CA" w14:textId="583FE9E3" w:rsidR="008C5413" w:rsidRPr="008C5413" w:rsidRDefault="008C5413" w:rsidP="008C5413">
            <w:pPr>
              <w:spacing w:after="27" w:line="259" w:lineRule="auto"/>
              <w:ind w:left="0" w:right="0" w:firstLine="0"/>
              <w:jc w:val="left"/>
            </w:pPr>
            <w:r w:rsidRPr="008C5413">
              <w:t>Szkolenie uwzględni następujące zagadnienia: Kompetencje i umiejętności społeczne – diagnoza</w:t>
            </w:r>
            <w:r w:rsidR="006D0F75">
              <w:t xml:space="preserve"> </w:t>
            </w:r>
            <w:r w:rsidRPr="008C5413">
              <w:t>obszarów wymagających wsparcia. Praktyczne znaczenie emocji w życiu. Trening odczytywania</w:t>
            </w:r>
            <w:r w:rsidR="006D0F75">
              <w:t xml:space="preserve"> </w:t>
            </w:r>
            <w:r w:rsidRPr="008C5413">
              <w:t>sygnałów płynących z ciała jako informacji stanowiących wskazówki do podejmowanych działań.</w:t>
            </w:r>
          </w:p>
          <w:p w14:paraId="386AE556" w14:textId="1BF51FBF" w:rsidR="00586967" w:rsidRDefault="008C5413" w:rsidP="008C5413">
            <w:pPr>
              <w:spacing w:after="27" w:line="259" w:lineRule="auto"/>
              <w:ind w:left="0" w:right="0" w:firstLine="0"/>
              <w:jc w:val="left"/>
            </w:pPr>
            <w:r w:rsidRPr="008C5413">
              <w:t>Teoria czytania umysłu – czym jest i jak jej uczyć? Ćwiczenia rozwijające umiejętności związane z</w:t>
            </w:r>
            <w:r w:rsidR="006D0F75">
              <w:t xml:space="preserve"> </w:t>
            </w:r>
            <w:r w:rsidRPr="008C5413">
              <w:t>czytaniem umysłu (rozumienie swojego postrzegania i umiejętność klarownej ekspresji własnych</w:t>
            </w:r>
            <w:r w:rsidR="006D0F75">
              <w:t xml:space="preserve"> </w:t>
            </w:r>
            <w:r w:rsidRPr="008C5413">
              <w:t>stanów emocjonalnych, woli, intencji oraz trening interpretacji komunikatów wysyłanych przez inne</w:t>
            </w:r>
            <w:r w:rsidR="006D0F75">
              <w:t xml:space="preserve"> </w:t>
            </w:r>
            <w:r w:rsidRPr="008C5413">
              <w:t>osoby za pomocą sygnałów werbalnych i pozawerbalnych). Charakterystyka funkcjonowania dzieci i</w:t>
            </w:r>
            <w:r w:rsidR="006D0F75">
              <w:t xml:space="preserve"> </w:t>
            </w:r>
            <w:r w:rsidRPr="008C5413">
              <w:t>młodzieży z zaburzeniami, min ze spektrum autyzmu – częstej grupy docelowej</w:t>
            </w:r>
            <w:r w:rsidR="006D0F75">
              <w:t xml:space="preserve"> </w:t>
            </w:r>
            <w:r w:rsidRPr="008C5413">
              <w:t>treningów TUS.</w:t>
            </w:r>
            <w:r w:rsidR="006D0F75">
              <w:t xml:space="preserve"> </w:t>
            </w:r>
            <w:r w:rsidRPr="008C5413">
              <w:t>Omówienie modelowej struktury TUS – Trening umiejętności społecznych – od przedszkola do</w:t>
            </w:r>
            <w:r w:rsidR="006D0F75">
              <w:t xml:space="preserve"> </w:t>
            </w:r>
            <w:r w:rsidRPr="008C5413">
              <w:t>dorosłości. Umiejętności społeczne a rozwój psycho-poznawczy dziecka. Dobór ćwiczeń</w:t>
            </w:r>
            <w:r w:rsidR="006D0F75">
              <w:t xml:space="preserve"> </w:t>
            </w:r>
            <w:r w:rsidRPr="008C5413">
              <w:t>rozwijających umiejętności społeczne do wieku dziecka. Praca w grupach – planowanie warsztatów</w:t>
            </w:r>
            <w:r w:rsidR="006D0F75">
              <w:t xml:space="preserve"> </w:t>
            </w:r>
            <w:r w:rsidRPr="008C5413">
              <w:t>z wykorzystaniem treningu umiejętności społecznych dla poszczególnych grup wiekowych – w</w:t>
            </w:r>
            <w:r w:rsidR="006D0F75">
              <w:t xml:space="preserve"> </w:t>
            </w:r>
            <w:r w:rsidRPr="008C5413">
              <w:t>zależności od potrzeb uczestników. Praca nad zachowaniami trudnymi, które mogą pojawić się w</w:t>
            </w:r>
            <w:r>
              <w:t xml:space="preserve"> </w:t>
            </w:r>
            <w:r w:rsidRPr="008C5413">
              <w:t>trakcie sesji.</w:t>
            </w:r>
          </w:p>
          <w:p w14:paraId="022F3EB0" w14:textId="5574C574" w:rsidR="006D0F75" w:rsidRDefault="006D0F75" w:rsidP="00212123">
            <w:pPr>
              <w:spacing w:after="27" w:line="259" w:lineRule="auto"/>
              <w:ind w:left="0" w:right="0" w:firstLine="0"/>
              <w:jc w:val="left"/>
            </w:pPr>
            <w:r w:rsidRPr="006D0F75">
              <w:t>N</w:t>
            </w:r>
            <w:r>
              <w:t>auczyciele</w:t>
            </w:r>
            <w:r w:rsidRPr="006D0F75">
              <w:t xml:space="preserve"> nabędą kompetencje z zakresu pomocy uczniom w: rozumieniu przeżywanych emocji i ich</w:t>
            </w:r>
            <w:r>
              <w:t xml:space="preserve"> </w:t>
            </w:r>
            <w:r w:rsidRPr="006D0F75">
              <w:t>przyczyn, nauczeniu się kontrolowanych sposobów odreagowania napięcia emocjonalnego i</w:t>
            </w:r>
            <w:r>
              <w:t xml:space="preserve"> </w:t>
            </w:r>
            <w:r w:rsidRPr="006D0F75">
              <w:t>fizycznego, w kierowaniu emocjonalnymi reakcjami,</w:t>
            </w:r>
            <w:r w:rsidR="00212123">
              <w:t xml:space="preserve"> </w:t>
            </w:r>
            <w:r w:rsidRPr="006D0F75">
              <w:t xml:space="preserve">w rozumieniu punktu widzenia i przeżyć innych osób, w budowaniu relacji z innymi ludźmi –nawiązywaniu i trwałym podtrzymywaniu, w poprawie samooceny i poczucia sprawczości, </w:t>
            </w:r>
            <w:r w:rsidRPr="006D0F75">
              <w:lastRenderedPageBreak/>
              <w:t>w</w:t>
            </w:r>
            <w:r>
              <w:t xml:space="preserve"> </w:t>
            </w:r>
            <w:r w:rsidRPr="006D0F75">
              <w:t>poszerzeniu wiedzy o umiejętnościach społecznych i inteligencji emocjonalnej, w rozwoju warsztatu</w:t>
            </w:r>
            <w:r>
              <w:t xml:space="preserve"> </w:t>
            </w:r>
            <w:r w:rsidRPr="006D0F75">
              <w:t>pracy o nowe metody i techniki wspomagające ww. obszary.</w:t>
            </w:r>
          </w:p>
        </w:tc>
      </w:tr>
    </w:tbl>
    <w:p w14:paraId="79972465" w14:textId="77777777" w:rsidR="00586967" w:rsidRDefault="00122E58">
      <w:pPr>
        <w:spacing w:after="12" w:line="259" w:lineRule="auto"/>
        <w:ind w:left="2" w:right="0" w:firstLine="0"/>
        <w:jc w:val="left"/>
      </w:pPr>
      <w:r>
        <w:lastRenderedPageBreak/>
        <w:t xml:space="preserve"> </w:t>
      </w:r>
    </w:p>
    <w:p w14:paraId="0A28C726" w14:textId="49E905AB" w:rsidR="00586967" w:rsidRDefault="00122E58" w:rsidP="00D375E3">
      <w:pPr>
        <w:spacing w:after="14" w:line="259" w:lineRule="auto"/>
        <w:ind w:left="2" w:right="0" w:firstLine="0"/>
        <w:jc w:val="left"/>
      </w:pPr>
      <w:r>
        <w:t xml:space="preserve">  </w:t>
      </w:r>
    </w:p>
    <w:p w14:paraId="596CBCCB" w14:textId="037A4569" w:rsidR="00586967" w:rsidRDefault="00D375E3" w:rsidP="00D375E3">
      <w:pPr>
        <w:pStyle w:val="Nagwek1"/>
        <w:numPr>
          <w:ilvl w:val="0"/>
          <w:numId w:val="0"/>
        </w:numPr>
      </w:pPr>
      <w:r>
        <w:t>II</w:t>
      </w:r>
      <w:r w:rsidR="006D0F75">
        <w:t xml:space="preserve"> </w:t>
      </w:r>
      <w:r w:rsidR="00122E58">
        <w:t xml:space="preserve">CZĘŚĆ ZAMÓWIENIA </w:t>
      </w:r>
    </w:p>
    <w:tbl>
      <w:tblPr>
        <w:tblStyle w:val="TableGrid"/>
        <w:tblW w:w="9209" w:type="dxa"/>
        <w:tblInd w:w="7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275"/>
        <w:gridCol w:w="6934"/>
      </w:tblGrid>
      <w:tr w:rsidR="00586967" w14:paraId="1CE9B01B" w14:textId="77777777">
        <w:trPr>
          <w:trHeight w:val="86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3126" w14:textId="2D0C3F66" w:rsidR="00586967" w:rsidRDefault="00122E58">
            <w:pPr>
              <w:spacing w:after="0" w:line="259" w:lineRule="auto"/>
              <w:ind w:left="2" w:right="24" w:firstLine="0"/>
              <w:jc w:val="left"/>
            </w:pPr>
            <w:r>
              <w:t xml:space="preserve"> Przedmiot zamówienia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C338" w14:textId="77777777" w:rsidR="00A411A3" w:rsidRDefault="00122E58" w:rsidP="00A411A3">
            <w:pPr>
              <w:ind w:left="-3" w:right="33"/>
            </w:pPr>
            <w:r>
              <w:t>Realizacja szkolenia „</w:t>
            </w:r>
            <w:r w:rsidR="00A411A3" w:rsidRPr="0080208B">
              <w:t>"Fonoholizm -uzależnienie od telefonu</w:t>
            </w:r>
            <w:r w:rsidR="00A411A3">
              <w:t>”</w:t>
            </w:r>
          </w:p>
          <w:p w14:paraId="51253EDE" w14:textId="48EA0A71" w:rsidR="00586967" w:rsidRDefault="00122E58">
            <w:pPr>
              <w:spacing w:after="0" w:line="259" w:lineRule="auto"/>
              <w:ind w:left="0" w:right="0" w:firstLine="0"/>
            </w:pPr>
            <w:r>
              <w:t xml:space="preserve"> dla 2 grup nauczycieli </w:t>
            </w:r>
            <w:r w:rsidR="00A411A3">
              <w:t>(I grupa 10 os. – szkolenie wyjazdowe, II grupa 8 os. – szkolenie stacjonarne)</w:t>
            </w:r>
          </w:p>
        </w:tc>
      </w:tr>
      <w:tr w:rsidR="00586967" w14:paraId="45C44A05" w14:textId="77777777" w:rsidTr="00D375E3">
        <w:trPr>
          <w:trHeight w:val="79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AD09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Termin realizacji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978" w14:textId="4BB74AF2" w:rsidR="00586967" w:rsidRDefault="00122E58" w:rsidP="00D375E3">
            <w:pPr>
              <w:spacing w:after="0" w:line="251" w:lineRule="auto"/>
              <w:ind w:left="0" w:right="48" w:firstLine="0"/>
            </w:pPr>
            <w:r>
              <w:t xml:space="preserve">W terminie </w:t>
            </w:r>
            <w:r w:rsidR="0011428F" w:rsidRPr="0094763F">
              <w:t xml:space="preserve">do 15 maja </w:t>
            </w:r>
            <w:r w:rsidR="00546ABA" w:rsidRPr="0094763F">
              <w:t xml:space="preserve"> 2025 r</w:t>
            </w:r>
            <w:r w:rsidRPr="0094763F">
              <w:t>. Zamawiający</w:t>
            </w:r>
            <w:r>
              <w:t xml:space="preserve"> zastrzega sobie prawo do wydłużenia terminu realizacji zamówienia w przypadku wystąpienia konieczności dokonania zmian w projekcie.  </w:t>
            </w:r>
          </w:p>
        </w:tc>
      </w:tr>
      <w:tr w:rsidR="00586967" w14:paraId="0C2741F2" w14:textId="77777777">
        <w:trPr>
          <w:trHeight w:val="54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6B19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Cel szkolenia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6A48" w14:textId="6DEF93A7" w:rsidR="00586967" w:rsidRDefault="00D73FC1" w:rsidP="00D73FC1">
            <w:pPr>
              <w:spacing w:after="0" w:line="259" w:lineRule="auto"/>
              <w:ind w:left="0" w:right="0" w:firstLine="0"/>
            </w:pPr>
            <w:r w:rsidRPr="00D73FC1">
              <w:t>Zwiększenie świadomości i zrozumienia problemu uzależnienia od telefonu oraz</w:t>
            </w:r>
            <w:r>
              <w:t xml:space="preserve"> </w:t>
            </w:r>
            <w:r w:rsidRPr="00D73FC1">
              <w:t>jego wpływu na życie uczniów i dzieci, wyposażenie uczestników w narzędzia i strategie radzenia</w:t>
            </w:r>
            <w:r>
              <w:t xml:space="preserve"> </w:t>
            </w:r>
            <w:r w:rsidRPr="00D73FC1">
              <w:t>sobie z tym zjawiskiem w środowisku edukacyjnym i społecznym.</w:t>
            </w:r>
          </w:p>
        </w:tc>
      </w:tr>
      <w:tr w:rsidR="00586967" w14:paraId="3BFE0D37" w14:textId="77777777" w:rsidTr="00D375E3">
        <w:trPr>
          <w:trHeight w:val="64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A912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Sposób świadczenia usługi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3F7D" w14:textId="3DE950EE" w:rsidR="00A411A3" w:rsidRPr="00A411A3" w:rsidRDefault="00A411A3" w:rsidP="00A411A3">
            <w:pPr>
              <w:spacing w:after="0" w:line="259" w:lineRule="auto"/>
              <w:ind w:left="0" w:right="48" w:firstLine="0"/>
            </w:pPr>
            <w:r w:rsidRPr="00A411A3">
              <w:t>I grupa 10 os. – szkolenie wyjazdowe</w:t>
            </w:r>
          </w:p>
          <w:p w14:paraId="4877EE4E" w14:textId="0ECBCEE5" w:rsidR="00586967" w:rsidRDefault="00A411A3" w:rsidP="00A411A3">
            <w:pPr>
              <w:spacing w:after="0" w:line="259" w:lineRule="auto"/>
              <w:ind w:left="0" w:right="48" w:firstLine="0"/>
            </w:pPr>
            <w:r w:rsidRPr="00A411A3">
              <w:t xml:space="preserve">II grupa 8 osób- popołudniami i w weekendy. </w:t>
            </w:r>
          </w:p>
        </w:tc>
      </w:tr>
      <w:tr w:rsidR="00586967" w14:paraId="713BE7C2" w14:textId="77777777">
        <w:trPr>
          <w:trHeight w:val="46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B985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Typ szkolenia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AF8" w14:textId="415C6FB5" w:rsidR="00A411A3" w:rsidRPr="002E2F75" w:rsidRDefault="00A411A3" w:rsidP="00A411A3">
            <w:pPr>
              <w:spacing w:after="0" w:line="259" w:lineRule="auto"/>
              <w:ind w:left="0" w:right="48" w:firstLine="0"/>
            </w:pPr>
            <w:r w:rsidRPr="002E2F75">
              <w:t xml:space="preserve">I grupa </w:t>
            </w:r>
            <w:r>
              <w:t>1</w:t>
            </w:r>
            <w:r w:rsidRPr="002E2F75">
              <w:t>0 os. – szkolenie wyjazdowe</w:t>
            </w:r>
          </w:p>
          <w:p w14:paraId="6CD2E22E" w14:textId="60D58C0A" w:rsidR="00586967" w:rsidRDefault="00A411A3" w:rsidP="00A411A3">
            <w:pPr>
              <w:spacing w:after="0" w:line="259" w:lineRule="auto"/>
              <w:ind w:left="0" w:right="0" w:firstLine="0"/>
              <w:jc w:val="left"/>
            </w:pPr>
            <w:r w:rsidRPr="002E2F75">
              <w:t>II grupa 8 osób- stacjonarne</w:t>
            </w:r>
          </w:p>
        </w:tc>
      </w:tr>
      <w:tr w:rsidR="00586967" w14:paraId="5FD0EB2A" w14:textId="77777777">
        <w:trPr>
          <w:trHeight w:val="74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F0CB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Miejsce realizacji usługi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8AA9" w14:textId="77777777" w:rsidR="00DB657A" w:rsidRPr="008C5413" w:rsidRDefault="00A411A3" w:rsidP="00DB657A">
            <w:pPr>
              <w:spacing w:after="0" w:line="259" w:lineRule="auto"/>
              <w:ind w:left="0" w:right="48" w:firstLine="0"/>
            </w:pPr>
            <w:r w:rsidRPr="008C5413">
              <w:t xml:space="preserve">I grupa </w:t>
            </w:r>
            <w:r>
              <w:t>1</w:t>
            </w:r>
            <w:r w:rsidRPr="008C5413">
              <w:t xml:space="preserve">0 os. – szkolenie wyjazdowe – </w:t>
            </w:r>
            <w:r w:rsidR="00DB657A">
              <w:t xml:space="preserve">preferowany hotel min. 3 gwiazdkowy w odległości 70-120 km od miejscowości Zamawiającego </w:t>
            </w:r>
            <w:r w:rsidR="00DB657A" w:rsidRPr="008C5413">
              <w:t>woj. Warmińsko- mazurskie</w:t>
            </w:r>
          </w:p>
          <w:p w14:paraId="30C06434" w14:textId="2C6659BA" w:rsidR="00586967" w:rsidRDefault="00A411A3" w:rsidP="00A411A3">
            <w:pPr>
              <w:spacing w:after="0" w:line="259" w:lineRule="auto"/>
              <w:ind w:left="0" w:right="0" w:firstLine="0"/>
              <w:jc w:val="left"/>
            </w:pPr>
            <w:r w:rsidRPr="008C5413">
              <w:t>II grupa 8 osób- szkolenie stacjonarne w salach Szkoły Podstawowej w Łęgowie, Ł</w:t>
            </w:r>
            <w:r>
              <w:t>ę</w:t>
            </w:r>
            <w:r w:rsidRPr="008C5413">
              <w:t>gowo, 14 220 Kisielice</w:t>
            </w:r>
          </w:p>
        </w:tc>
      </w:tr>
      <w:tr w:rsidR="00586967" w14:paraId="68C07A8D" w14:textId="77777777">
        <w:trPr>
          <w:trHeight w:val="62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A703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Liczba godzin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D477" w14:textId="77777777" w:rsidR="006277CC" w:rsidRPr="002E2F75" w:rsidRDefault="00546ABA" w:rsidP="006277CC">
            <w:pPr>
              <w:spacing w:after="0" w:line="259" w:lineRule="auto"/>
              <w:ind w:left="0" w:right="48" w:firstLine="0"/>
            </w:pPr>
            <w:r w:rsidRPr="002E2F75">
              <w:t xml:space="preserve">I grupa </w:t>
            </w:r>
            <w:r>
              <w:t>1</w:t>
            </w:r>
            <w:r w:rsidRPr="002E2F75">
              <w:t>0 os. – szkolenie wyjazdowe</w:t>
            </w:r>
            <w:r>
              <w:t xml:space="preserve"> – </w:t>
            </w:r>
            <w:r w:rsidR="006277CC">
              <w:t xml:space="preserve">Czas trwania szkolenia 16 godzin (2 dni x 8 godz) </w:t>
            </w:r>
          </w:p>
          <w:p w14:paraId="13FAA15D" w14:textId="77777777" w:rsidR="006277CC" w:rsidRPr="002E2F75" w:rsidRDefault="00546ABA" w:rsidP="006277CC">
            <w:pPr>
              <w:spacing w:after="0" w:line="259" w:lineRule="auto"/>
              <w:ind w:left="0" w:right="48" w:firstLine="0"/>
            </w:pPr>
            <w:r w:rsidRPr="002E2F75">
              <w:t>II grupa 8 osób- stacjonarne</w:t>
            </w:r>
            <w:r>
              <w:t xml:space="preserve"> – </w:t>
            </w:r>
            <w:r w:rsidR="006277CC">
              <w:t xml:space="preserve">Czas trwania szkolenia 16 godzin (2 dni x 8 godz) </w:t>
            </w:r>
          </w:p>
          <w:p w14:paraId="1B46087E" w14:textId="110D1AA5" w:rsidR="00586967" w:rsidRDefault="00546ABA" w:rsidP="00546ABA">
            <w:pPr>
              <w:spacing w:after="0" w:line="259" w:lineRule="auto"/>
              <w:ind w:left="0" w:right="0" w:firstLine="0"/>
              <w:jc w:val="left"/>
            </w:pPr>
            <w:r>
              <w:t>Przez jedną godzinę szkoleniową rozumie się 45 minut.</w:t>
            </w:r>
          </w:p>
        </w:tc>
      </w:tr>
      <w:tr w:rsidR="00586967" w14:paraId="08B3BE45" w14:textId="77777777" w:rsidTr="00D375E3">
        <w:trPr>
          <w:trHeight w:val="288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5694" w14:textId="77777777" w:rsidR="00586967" w:rsidRDefault="00122E58">
            <w:pPr>
              <w:spacing w:after="172" w:line="259" w:lineRule="auto"/>
              <w:ind w:left="2" w:right="0" w:firstLine="0"/>
              <w:jc w:val="left"/>
            </w:pPr>
            <w:r>
              <w:t xml:space="preserve">Efekty kształcenia </w:t>
            </w:r>
          </w:p>
          <w:p w14:paraId="6248400F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3AA4" w14:textId="77777777" w:rsidR="003C5EE3" w:rsidRDefault="003C5EE3" w:rsidP="003C5EE3">
            <w:pPr>
              <w:tabs>
                <w:tab w:val="num" w:pos="720"/>
              </w:tabs>
              <w:spacing w:after="0" w:line="259" w:lineRule="auto"/>
              <w:ind w:right="0"/>
              <w:jc w:val="left"/>
            </w:pPr>
            <w:r w:rsidRPr="008C5413">
              <w:t xml:space="preserve">Szkolenie uwzględni następujące zagadnienia: </w:t>
            </w:r>
          </w:p>
          <w:p w14:paraId="1E62D2D9" w14:textId="0B88CBD4" w:rsidR="003C5EE3" w:rsidRPr="003C5EE3" w:rsidRDefault="003C5EE3" w:rsidP="003C5EE3">
            <w:pPr>
              <w:tabs>
                <w:tab w:val="num" w:pos="720"/>
              </w:tabs>
              <w:spacing w:after="0" w:line="259" w:lineRule="auto"/>
              <w:ind w:left="0" w:right="0" w:firstLine="0"/>
              <w:jc w:val="left"/>
            </w:pPr>
            <w:r>
              <w:t>-</w:t>
            </w:r>
            <w:r w:rsidRPr="003C5EE3">
              <w:t>specyfikę fizycznych oraz psychicznych uzależnień,</w:t>
            </w:r>
          </w:p>
          <w:p w14:paraId="503F81B5" w14:textId="2635A39C" w:rsidR="003C5EE3" w:rsidRPr="003C5EE3" w:rsidRDefault="003C5EE3" w:rsidP="003C5EE3">
            <w:pPr>
              <w:spacing w:after="0" w:line="259" w:lineRule="auto"/>
              <w:ind w:right="0"/>
              <w:jc w:val="left"/>
            </w:pPr>
            <w:r>
              <w:t xml:space="preserve">- </w:t>
            </w:r>
            <w:r w:rsidRPr="003C5EE3">
              <w:t>jak reagować na przypadek fonoholizmu w szkole,</w:t>
            </w:r>
          </w:p>
          <w:p w14:paraId="2F5FE368" w14:textId="1D7A30CD" w:rsidR="003C5EE3" w:rsidRPr="003C5EE3" w:rsidRDefault="003C5EE3" w:rsidP="003C5EE3">
            <w:pPr>
              <w:spacing w:after="0" w:line="259" w:lineRule="auto"/>
              <w:ind w:right="0"/>
              <w:jc w:val="left"/>
            </w:pPr>
            <w:r>
              <w:t xml:space="preserve">- </w:t>
            </w:r>
            <w:r w:rsidRPr="003C5EE3">
              <w:t>formy pracy z uczniem uzależnionym,</w:t>
            </w:r>
          </w:p>
          <w:p w14:paraId="0CA3E0C8" w14:textId="0596CF6F" w:rsidR="003C5EE3" w:rsidRPr="003C5EE3" w:rsidRDefault="003C5EE3" w:rsidP="003C5EE3">
            <w:pPr>
              <w:spacing w:after="0" w:line="259" w:lineRule="auto"/>
              <w:ind w:right="0"/>
              <w:jc w:val="left"/>
            </w:pPr>
            <w:r>
              <w:t xml:space="preserve">- jak </w:t>
            </w:r>
            <w:r w:rsidRPr="003C5EE3">
              <w:t>przygot</w:t>
            </w:r>
            <w:r>
              <w:t>ować</w:t>
            </w:r>
            <w:r w:rsidRPr="003C5EE3">
              <w:t xml:space="preserve"> się do profilaktycznych działań na rzecz walki z fonoholizmem,</w:t>
            </w:r>
          </w:p>
          <w:p w14:paraId="05F2FD86" w14:textId="548A19D2" w:rsidR="003C5EE3" w:rsidRPr="003C5EE3" w:rsidRDefault="003C5EE3" w:rsidP="003C5EE3">
            <w:pPr>
              <w:spacing w:after="0" w:line="259" w:lineRule="auto"/>
              <w:ind w:right="0"/>
              <w:jc w:val="left"/>
            </w:pPr>
            <w:r>
              <w:t xml:space="preserve">- </w:t>
            </w:r>
            <w:r w:rsidRPr="003C5EE3">
              <w:t>uzysk</w:t>
            </w:r>
            <w:r>
              <w:t>anie</w:t>
            </w:r>
            <w:r w:rsidRPr="003C5EE3">
              <w:t xml:space="preserve"> wiedz</w:t>
            </w:r>
            <w:r>
              <w:t>y</w:t>
            </w:r>
            <w:r w:rsidRPr="003C5EE3">
              <w:t xml:space="preserve"> na temat czynników warunkujących istnienie zjawiska,</w:t>
            </w:r>
          </w:p>
          <w:p w14:paraId="55F4BF3E" w14:textId="556C8E81" w:rsidR="003C5EE3" w:rsidRPr="003C5EE3" w:rsidRDefault="003C5EE3" w:rsidP="003C5EE3">
            <w:pPr>
              <w:spacing w:after="0" w:line="259" w:lineRule="auto"/>
              <w:ind w:right="0"/>
              <w:jc w:val="left"/>
            </w:pPr>
            <w:r>
              <w:t xml:space="preserve">- </w:t>
            </w:r>
            <w:r w:rsidRPr="003C5EE3">
              <w:t>nau</w:t>
            </w:r>
            <w:r>
              <w:t xml:space="preserve">ka </w:t>
            </w:r>
            <w:r w:rsidRPr="003C5EE3">
              <w:t>rozpoznawa</w:t>
            </w:r>
            <w:r>
              <w:t>nia</w:t>
            </w:r>
            <w:r w:rsidRPr="003C5EE3">
              <w:t xml:space="preserve"> poszczególn</w:t>
            </w:r>
            <w:r>
              <w:t>ych</w:t>
            </w:r>
            <w:r w:rsidRPr="003C5EE3">
              <w:t xml:space="preserve"> typ</w:t>
            </w:r>
            <w:r>
              <w:t>ów</w:t>
            </w:r>
            <w:r w:rsidRPr="003C5EE3">
              <w:t xml:space="preserve"> fonoholizmu,</w:t>
            </w:r>
          </w:p>
          <w:p w14:paraId="7CE8C3FD" w14:textId="2248180F" w:rsidR="00586967" w:rsidRPr="00D375E3" w:rsidRDefault="003C5EE3" w:rsidP="00D375E3">
            <w:pPr>
              <w:spacing w:after="0" w:line="259" w:lineRule="auto"/>
              <w:ind w:right="0"/>
              <w:jc w:val="left"/>
            </w:pPr>
            <w:r>
              <w:t xml:space="preserve">- </w:t>
            </w:r>
            <w:r w:rsidRPr="003C5EE3">
              <w:t>poszerz</w:t>
            </w:r>
            <w:r>
              <w:t>enie</w:t>
            </w:r>
            <w:r w:rsidRPr="003C5EE3">
              <w:t xml:space="preserve"> kompetencj</w:t>
            </w:r>
            <w:r>
              <w:t>i</w:t>
            </w:r>
            <w:r w:rsidRPr="003C5EE3">
              <w:t xml:space="preserve"> wychowawcz</w:t>
            </w:r>
            <w:r>
              <w:t>ych</w:t>
            </w:r>
            <w:r w:rsidRPr="003C5EE3">
              <w:t xml:space="preserve"> umożliwiając</w:t>
            </w:r>
            <w:r>
              <w:t>ych</w:t>
            </w:r>
            <w:r w:rsidRPr="003C5EE3">
              <w:t xml:space="preserve"> wykorzystanie nabytej wiedzy w praktyce.</w:t>
            </w:r>
          </w:p>
        </w:tc>
      </w:tr>
      <w:tr w:rsidR="00586967" w14:paraId="05AB3132" w14:textId="77777777">
        <w:trPr>
          <w:trHeight w:val="198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0C32" w14:textId="77777777" w:rsidR="00586967" w:rsidRPr="005E36D4" w:rsidRDefault="00122E58">
            <w:pPr>
              <w:spacing w:after="0" w:line="259" w:lineRule="auto"/>
              <w:ind w:left="2" w:right="0" w:firstLine="0"/>
              <w:jc w:val="left"/>
            </w:pPr>
            <w:r w:rsidRPr="005E36D4">
              <w:lastRenderedPageBreak/>
              <w:t xml:space="preserve">Ramowy program szkolenia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E1A7" w14:textId="41936FC8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1.Wprowadzenie i omówienie celów szkolenia. Przedstawienie</w:t>
            </w:r>
          </w:p>
          <w:p w14:paraId="72CA18BE" w14:textId="68E8B9E7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pytania wyjściowego: Jakie są główne wyzwania związane z uzależnieniem od telefonu wśród dzieci i młodzieży?</w:t>
            </w:r>
          </w:p>
          <w:p w14:paraId="418E9195" w14:textId="438C1BB1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2. Kilka słów o świecie cyfrowym, po co nam ta technologia? Przegląd współczesnego krajobrazu cyfrowego i korzyści wynikających z technologii w edukacji i życiu społecznym Identyfikacja pozytywnych aspektów korzystania z telefonu i innych urządzeń mobilnych.</w:t>
            </w:r>
          </w:p>
          <w:p w14:paraId="1AA3D6C0" w14:textId="6C6B4273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3. Jakie uzależnienie? Nie żartuj! Definicja uzależnienia od telefonu oraz jego objawy i skutki. Przedstawienie danych i statystyk dotyczących wzrostu uzależnień wśród dzieci i młodzieży</w:t>
            </w:r>
          </w:p>
          <w:p w14:paraId="77D99AD8" w14:textId="4AC7D872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4. -holizmy i inne strachy. Omówienie współczesnych zagrożeń związanych z nadmiernym używaniem telefonów, takich jak izolacja społeczna, problemy zdrowotne i psychologiczne Analiza koncepcji "holizmu cyfrowego" i jego wpływu na rozwój jednostki.</w:t>
            </w:r>
          </w:p>
          <w:p w14:paraId="41E9E823" w14:textId="5E7D2623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5. Co mamy robić i czy jest nadzieja? Przedstawienie strategii zapobiegania i radzenia sobie z uzależnieniem od telefonu wśród dzieci i młodzieży. Wskazówki dotyczące edukacji rodziców i opiekunów oraz roli szkoły w kształtowaniu zdrowych nawyków cyfrowych. Przegląd narzędzi i</w:t>
            </w:r>
          </w:p>
          <w:p w14:paraId="457B6247" w14:textId="77777777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metod wsparcia dla osób dotkniętych problemem uzależnienia od telefonu.</w:t>
            </w:r>
          </w:p>
          <w:p w14:paraId="1DEA430A" w14:textId="31680430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6. Pytania i dyskusja. Sesja otwarta na pytania i wymianę poglądów. Wspólne poszukiwanie rozwiązań i praktycznych strategii w zakresie redukcji uzależnienia od telefonu wśród dzieci i młodzieży.</w:t>
            </w:r>
          </w:p>
          <w:p w14:paraId="772B3C4B" w14:textId="3F1A9E1D" w:rsidR="00D73FC1" w:rsidRPr="005E36D4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7. Podsumowanie</w:t>
            </w:r>
          </w:p>
          <w:p w14:paraId="53BFF1C7" w14:textId="2D177651" w:rsidR="00586967" w:rsidRDefault="00D73FC1" w:rsidP="00D73FC1">
            <w:pPr>
              <w:spacing w:after="3" w:line="259" w:lineRule="auto"/>
              <w:ind w:left="0" w:right="0" w:firstLine="0"/>
              <w:jc w:val="left"/>
            </w:pPr>
            <w:r w:rsidRPr="005E36D4">
              <w:t>Szkolenie poprowadzi: psycholog, terapeuta uzależnień pracujący metodą terapii behawioralnopoznawczej</w:t>
            </w:r>
          </w:p>
        </w:tc>
      </w:tr>
    </w:tbl>
    <w:p w14:paraId="138AECBC" w14:textId="77777777" w:rsidR="00586967" w:rsidRDefault="00122E58">
      <w:pPr>
        <w:spacing w:after="14" w:line="259" w:lineRule="auto"/>
        <w:ind w:left="2" w:right="0" w:firstLine="0"/>
        <w:jc w:val="left"/>
      </w:pPr>
      <w:r>
        <w:t xml:space="preserve"> </w:t>
      </w:r>
    </w:p>
    <w:p w14:paraId="0894B3C6" w14:textId="04C589C4" w:rsidR="00586967" w:rsidRDefault="00122E58" w:rsidP="00D375E3">
      <w:pPr>
        <w:spacing w:after="14" w:line="259" w:lineRule="auto"/>
        <w:ind w:left="2" w:right="0" w:firstLine="0"/>
        <w:jc w:val="left"/>
      </w:pPr>
      <w:r>
        <w:t xml:space="preserve">  </w:t>
      </w:r>
    </w:p>
    <w:p w14:paraId="4BC17457" w14:textId="7058EC85" w:rsidR="00586967" w:rsidRDefault="00D375E3" w:rsidP="00D375E3">
      <w:pPr>
        <w:pStyle w:val="Nagwek1"/>
        <w:numPr>
          <w:ilvl w:val="0"/>
          <w:numId w:val="0"/>
        </w:numPr>
        <w:pBdr>
          <w:left w:val="single" w:sz="4" w:space="11" w:color="000000"/>
        </w:pBdr>
        <w:ind w:left="214"/>
      </w:pPr>
      <w:r>
        <w:t xml:space="preserve">III </w:t>
      </w:r>
      <w:r w:rsidR="006277CC">
        <w:t xml:space="preserve"> </w:t>
      </w:r>
      <w:r w:rsidR="00122E58">
        <w:t xml:space="preserve">CZĘŚĆ ZAMÓWIENIA </w:t>
      </w:r>
    </w:p>
    <w:tbl>
      <w:tblPr>
        <w:tblStyle w:val="TableGrid"/>
        <w:tblW w:w="9209" w:type="dxa"/>
        <w:tblInd w:w="7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275"/>
        <w:gridCol w:w="6934"/>
      </w:tblGrid>
      <w:tr w:rsidR="00586967" w14:paraId="2398BFE3" w14:textId="77777777" w:rsidTr="00D375E3">
        <w:trPr>
          <w:trHeight w:val="85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AC32" w14:textId="1E76AECB" w:rsidR="00586967" w:rsidRDefault="00122E58">
            <w:pPr>
              <w:spacing w:after="0" w:line="259" w:lineRule="auto"/>
              <w:ind w:left="2" w:right="24" w:firstLine="0"/>
              <w:jc w:val="left"/>
            </w:pPr>
            <w:r>
              <w:t xml:space="preserve"> Przedmiot zamówienia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3C3C" w14:textId="4D77D779" w:rsidR="00586967" w:rsidRDefault="00122E58">
            <w:pPr>
              <w:spacing w:after="0" w:line="259" w:lineRule="auto"/>
              <w:ind w:left="0" w:firstLine="0"/>
            </w:pPr>
            <w:r>
              <w:t>Realizacja szkolenia „</w:t>
            </w:r>
            <w:r w:rsidR="00A411A3" w:rsidRPr="0080208B">
              <w:t>"Metody pracy z dzieckiem agresywnym.</w:t>
            </w:r>
            <w:r w:rsidR="00A411A3">
              <w:t xml:space="preserve">” </w:t>
            </w:r>
            <w:r>
              <w:t xml:space="preserve"> </w:t>
            </w:r>
            <w:r w:rsidR="00A411A3">
              <w:t>dla 2 grup nauczycieli (I grupa 20 os. – szkolenie wyjazdowe, II grupa 8 os. – szkolenie stacjonarne)</w:t>
            </w:r>
          </w:p>
        </w:tc>
      </w:tr>
      <w:tr w:rsidR="00586967" w14:paraId="6A85A5E2" w14:textId="77777777">
        <w:trPr>
          <w:trHeight w:val="1046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2522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Termin realizacji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4FA3" w14:textId="080EDFB3" w:rsidR="00586967" w:rsidRDefault="00122E58">
            <w:pPr>
              <w:spacing w:after="0" w:line="252" w:lineRule="auto"/>
              <w:ind w:left="0" w:right="48" w:firstLine="0"/>
            </w:pPr>
            <w:r>
              <w:t xml:space="preserve">W terminie </w:t>
            </w:r>
            <w:r w:rsidR="0011428F">
              <w:t xml:space="preserve">do 15 maja 2025 r. </w:t>
            </w:r>
            <w:r>
              <w:t xml:space="preserve">. Zamawiający zastrzega sobie prawo do wydłużenia terminu realizacji zamówienia w przypadku wystąpienia konieczności dokonania zmian w projekcie.  </w:t>
            </w:r>
          </w:p>
          <w:p w14:paraId="26BAE23B" w14:textId="77777777" w:rsidR="00586967" w:rsidRDefault="00122E5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6967" w14:paraId="568A8EC9" w14:textId="77777777">
        <w:trPr>
          <w:trHeight w:val="54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AEA3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Cel szkolenia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FC1A" w14:textId="77777777" w:rsidR="00D73FC1" w:rsidRPr="00D73FC1" w:rsidRDefault="00D73FC1" w:rsidP="00D73FC1">
            <w:pPr>
              <w:spacing w:after="0" w:line="259" w:lineRule="auto"/>
              <w:ind w:left="0" w:right="0" w:firstLine="0"/>
            </w:pPr>
            <w:r w:rsidRPr="00D73FC1">
              <w:t>Szkolenie ma na celu przedstawienie form oraz metod pracy z dzieckiem</w:t>
            </w:r>
          </w:p>
          <w:p w14:paraId="53ED6D65" w14:textId="6EC29DCD" w:rsidR="00586967" w:rsidRDefault="00D73FC1" w:rsidP="00D73FC1">
            <w:pPr>
              <w:spacing w:after="0" w:line="259" w:lineRule="auto"/>
              <w:ind w:left="0" w:right="0" w:firstLine="0"/>
            </w:pPr>
            <w:r w:rsidRPr="00D73FC1">
              <w:t>trudnym i agresywnym a także form pracy oraz ćwiczeń, gier i zabaw stosowanych w przypadku</w:t>
            </w:r>
            <w:r>
              <w:t xml:space="preserve"> </w:t>
            </w:r>
            <w:r w:rsidRPr="00D73FC1">
              <w:t>występowania u dzieci agresji. Szkolenie ukazuje techniki pracy z dziećmi nadpobudliwymi ruchowo</w:t>
            </w:r>
            <w:r>
              <w:t xml:space="preserve"> </w:t>
            </w:r>
            <w:r w:rsidRPr="00D73FC1">
              <w:t>i sprawiającymi trudności wychowawcze</w:t>
            </w:r>
            <w:r>
              <w:t>.</w:t>
            </w:r>
          </w:p>
        </w:tc>
      </w:tr>
      <w:tr w:rsidR="00586967" w14:paraId="41F83502" w14:textId="77777777" w:rsidTr="00D375E3">
        <w:trPr>
          <w:trHeight w:val="65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9FB8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Sposób świadczenia usługi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EA21" w14:textId="37D3B03F" w:rsidR="00795948" w:rsidRPr="00A411A3" w:rsidRDefault="00795948" w:rsidP="00795948">
            <w:pPr>
              <w:spacing w:after="0" w:line="259" w:lineRule="auto"/>
              <w:ind w:left="0" w:right="48" w:firstLine="0"/>
            </w:pPr>
            <w:r w:rsidRPr="00A411A3">
              <w:t xml:space="preserve">I grupa </w:t>
            </w:r>
            <w:r>
              <w:t>2</w:t>
            </w:r>
            <w:r w:rsidRPr="00A411A3">
              <w:t>0 os. – szkolenie wyjazdowe</w:t>
            </w:r>
          </w:p>
          <w:p w14:paraId="0CC02280" w14:textId="1F5EC721" w:rsidR="00586967" w:rsidRDefault="00795948" w:rsidP="00795948">
            <w:pPr>
              <w:spacing w:after="0" w:line="259" w:lineRule="auto"/>
              <w:ind w:left="0" w:right="48" w:firstLine="0"/>
            </w:pPr>
            <w:r w:rsidRPr="00A411A3">
              <w:t>II grupa 8 osób</w:t>
            </w:r>
            <w:r w:rsidR="00690C93">
              <w:t xml:space="preserve"> </w:t>
            </w:r>
            <w:r w:rsidRPr="00A411A3">
              <w:t xml:space="preserve">- popołudniami i w weekendy. </w:t>
            </w:r>
          </w:p>
        </w:tc>
      </w:tr>
      <w:tr w:rsidR="00586967" w14:paraId="033694A1" w14:textId="77777777">
        <w:trPr>
          <w:trHeight w:val="45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6384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Typ szkolenia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A8DE" w14:textId="77777777" w:rsidR="00795948" w:rsidRPr="002E2F75" w:rsidRDefault="00795948" w:rsidP="00795948">
            <w:pPr>
              <w:spacing w:after="0" w:line="259" w:lineRule="auto"/>
              <w:ind w:left="0" w:right="48" w:firstLine="0"/>
            </w:pPr>
            <w:r w:rsidRPr="002E2F75">
              <w:t xml:space="preserve">I grupa </w:t>
            </w:r>
            <w:r>
              <w:t>1</w:t>
            </w:r>
            <w:r w:rsidRPr="002E2F75">
              <w:t>0 os. – szkolenie wyjazdowe</w:t>
            </w:r>
          </w:p>
          <w:p w14:paraId="77F4BE54" w14:textId="4290455C" w:rsidR="00586967" w:rsidRDefault="00795948" w:rsidP="00795948">
            <w:pPr>
              <w:spacing w:after="0" w:line="259" w:lineRule="auto"/>
              <w:ind w:left="0" w:right="0" w:firstLine="0"/>
              <w:jc w:val="left"/>
            </w:pPr>
            <w:r w:rsidRPr="002E2F75">
              <w:t>II grupa 8 osób- stacjonarne</w:t>
            </w:r>
          </w:p>
        </w:tc>
      </w:tr>
      <w:tr w:rsidR="00586967" w14:paraId="666AB630" w14:textId="77777777">
        <w:trPr>
          <w:trHeight w:val="74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9E8E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Miejsce realizacji usługi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6A74" w14:textId="77777777" w:rsidR="00DB657A" w:rsidRPr="008C5413" w:rsidRDefault="00795948" w:rsidP="00DB657A">
            <w:pPr>
              <w:spacing w:after="0" w:line="259" w:lineRule="auto"/>
              <w:ind w:left="0" w:right="48" w:firstLine="0"/>
            </w:pPr>
            <w:r w:rsidRPr="008C5413">
              <w:t xml:space="preserve">I grupa </w:t>
            </w:r>
            <w:r>
              <w:t>2</w:t>
            </w:r>
            <w:r w:rsidRPr="008C5413">
              <w:t xml:space="preserve">0 os. – szkolenie wyjazdowe – </w:t>
            </w:r>
            <w:r w:rsidR="00DB657A">
              <w:t xml:space="preserve">preferowany hotel min. 3 gwiazdkowy w odległości 70-120 km od miejscowości Zamawiającego </w:t>
            </w:r>
            <w:r w:rsidR="00DB657A" w:rsidRPr="008C5413">
              <w:t>woj. Warmińsko- mazurskie</w:t>
            </w:r>
          </w:p>
          <w:p w14:paraId="2CFFA507" w14:textId="5C27BDC1" w:rsidR="00586967" w:rsidRDefault="00795948" w:rsidP="00795948">
            <w:pPr>
              <w:spacing w:after="0" w:line="259" w:lineRule="auto"/>
              <w:ind w:left="0" w:right="0" w:firstLine="0"/>
              <w:jc w:val="left"/>
            </w:pPr>
            <w:r w:rsidRPr="008C5413">
              <w:t>II grupa 8 osób- szkolenie stacjonarne w salach Szkoły Podstawowej w Łęgowie, Ł</w:t>
            </w:r>
            <w:r>
              <w:t>ę</w:t>
            </w:r>
            <w:r w:rsidRPr="008C5413">
              <w:t>gowo, 14 220 Kisielice</w:t>
            </w:r>
          </w:p>
        </w:tc>
      </w:tr>
      <w:tr w:rsidR="00586967" w14:paraId="373F36B1" w14:textId="77777777">
        <w:trPr>
          <w:trHeight w:val="62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3591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Liczba godzin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284E" w14:textId="77777777" w:rsidR="006277CC" w:rsidRPr="002E2F75" w:rsidRDefault="00690C93" w:rsidP="006277CC">
            <w:pPr>
              <w:spacing w:after="0" w:line="259" w:lineRule="auto"/>
              <w:ind w:left="0" w:right="48" w:firstLine="0"/>
            </w:pPr>
            <w:r w:rsidRPr="002E2F75">
              <w:t xml:space="preserve">I grupa </w:t>
            </w:r>
            <w:r>
              <w:t>2</w:t>
            </w:r>
            <w:r w:rsidRPr="002E2F75">
              <w:t>0 os. – szkolenie wyjazdowe</w:t>
            </w:r>
            <w:r>
              <w:t xml:space="preserve"> – </w:t>
            </w:r>
            <w:r w:rsidR="006277CC">
              <w:t xml:space="preserve">Czas trwania szkolenia 16 godzin (2 dni x 8 godz) </w:t>
            </w:r>
          </w:p>
          <w:p w14:paraId="1528193D" w14:textId="77777777" w:rsidR="006277CC" w:rsidRPr="002E2F75" w:rsidRDefault="00690C93" w:rsidP="006277CC">
            <w:pPr>
              <w:spacing w:after="0" w:line="259" w:lineRule="auto"/>
              <w:ind w:left="0" w:right="48" w:firstLine="0"/>
            </w:pPr>
            <w:r w:rsidRPr="002E2F75">
              <w:t>II grupa 8 osób- stacjonarne</w:t>
            </w:r>
            <w:r>
              <w:t xml:space="preserve"> – </w:t>
            </w:r>
            <w:r w:rsidR="006277CC">
              <w:t xml:space="preserve">Czas trwania szkolenia 16 godzin (2 dni x 8 godz) </w:t>
            </w:r>
          </w:p>
          <w:p w14:paraId="68FFC541" w14:textId="3E5D0450" w:rsidR="00586967" w:rsidRDefault="00690C93" w:rsidP="00690C93">
            <w:pPr>
              <w:spacing w:after="0" w:line="259" w:lineRule="auto"/>
              <w:ind w:left="0" w:right="0" w:firstLine="0"/>
              <w:jc w:val="left"/>
            </w:pPr>
            <w:r>
              <w:t>Przez jedną godzinę szkoleniową rozumie się 45 minut.</w:t>
            </w:r>
          </w:p>
        </w:tc>
      </w:tr>
      <w:tr w:rsidR="00586967" w14:paraId="7943A28C" w14:textId="77777777" w:rsidTr="00D375E3">
        <w:trPr>
          <w:trHeight w:val="75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E33E" w14:textId="77777777" w:rsidR="00586967" w:rsidRDefault="00122E58">
            <w:pPr>
              <w:spacing w:after="172" w:line="259" w:lineRule="auto"/>
              <w:ind w:left="2" w:right="0" w:firstLine="0"/>
              <w:jc w:val="left"/>
            </w:pPr>
            <w:r>
              <w:t xml:space="preserve">Efekty kształcenia </w:t>
            </w:r>
          </w:p>
          <w:p w14:paraId="22178B2E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507D" w14:textId="00789048" w:rsidR="00586967" w:rsidRPr="00795948" w:rsidRDefault="00586967" w:rsidP="00FB7A83">
            <w:pPr>
              <w:spacing w:after="8" w:line="289" w:lineRule="auto"/>
              <w:ind w:left="720" w:right="0" w:firstLine="0"/>
              <w:jc w:val="left"/>
              <w:rPr>
                <w:highlight w:val="yellow"/>
              </w:rPr>
            </w:pPr>
          </w:p>
        </w:tc>
      </w:tr>
      <w:tr w:rsidR="00586967" w14:paraId="1248D4AD" w14:textId="77777777">
        <w:trPr>
          <w:trHeight w:val="16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DE94" w14:textId="77777777" w:rsidR="00586967" w:rsidRDefault="00122E58">
            <w:pPr>
              <w:spacing w:after="0" w:line="259" w:lineRule="auto"/>
              <w:ind w:left="2" w:right="0" w:firstLine="0"/>
              <w:jc w:val="left"/>
            </w:pPr>
            <w:r>
              <w:t xml:space="preserve">Ramowy program szkolenia 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A41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MODUŁ 1. PODSTAWY TEORETYCZNE PRACY Z DZIECKIEM TRUDNYM I AGRESYWNYM:</w:t>
            </w:r>
          </w:p>
          <w:p w14:paraId="7D80EEA7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a) Pojęcie i źródła agresji</w:t>
            </w:r>
          </w:p>
          <w:p w14:paraId="5650845D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b) Eliminowanie zachowań agresywnych u dzieci w wieku przedszkolnym</w:t>
            </w:r>
          </w:p>
          <w:p w14:paraId="69F2BBD3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c) Strategia negocjacji nauczyciela wobec agresji dziecka</w:t>
            </w:r>
          </w:p>
          <w:p w14:paraId="201C77E7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d) Metody radzenia sobie ze złością i agresją dzieci</w:t>
            </w:r>
          </w:p>
          <w:p w14:paraId="7F30A21F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e) Eliminowanie u dzieci zachowań agresywnych</w:t>
            </w:r>
          </w:p>
          <w:p w14:paraId="07C86ADD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f) Pomoc w radzeniu sobie ze złością u dziecka</w:t>
            </w:r>
          </w:p>
          <w:p w14:paraId="2EB84D78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g) Sposoby wyciszania agresji stosowane w przedszkolu</w:t>
            </w:r>
          </w:p>
          <w:p w14:paraId="6F80BC5F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MODUŁ 2. METODYKA PRACY Z DZIECKIEM TRUDNYM I AGRESYWNYM</w:t>
            </w:r>
          </w:p>
          <w:p w14:paraId="38C7892A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a) Praca nauczyciela z uczniem trudnym i mającym trudności w nauce</w:t>
            </w:r>
          </w:p>
          <w:p w14:paraId="59E5E573" w14:textId="77777777" w:rsidR="00D73FC1" w:rsidRPr="00D73FC1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>b) Zasady pracy z uczniem trudnym wychowawczo</w:t>
            </w:r>
          </w:p>
          <w:p w14:paraId="63A05AC5" w14:textId="77777777" w:rsidR="00D73FC1" w:rsidRPr="005E36D4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D73FC1">
              <w:t xml:space="preserve">c) Praca z dzieckiem sprawiającym </w:t>
            </w:r>
            <w:r w:rsidRPr="005E36D4">
              <w:t>trudności wychowawcze</w:t>
            </w:r>
          </w:p>
          <w:p w14:paraId="19C72A49" w14:textId="77777777" w:rsidR="00D73FC1" w:rsidRPr="005E36D4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5E36D4">
              <w:t>d) Ćwiczenia i zabawy interakcyjne</w:t>
            </w:r>
          </w:p>
          <w:p w14:paraId="513E86A4" w14:textId="77777777" w:rsidR="00586967" w:rsidRPr="005E36D4" w:rsidRDefault="00D73FC1" w:rsidP="00D73FC1">
            <w:pPr>
              <w:spacing w:after="0" w:line="259" w:lineRule="auto"/>
              <w:ind w:left="0" w:right="0" w:firstLine="0"/>
              <w:jc w:val="left"/>
            </w:pPr>
            <w:r w:rsidRPr="005E36D4">
              <w:t>e) Gry i zabawy zapobiegające agresji</w:t>
            </w:r>
          </w:p>
          <w:p w14:paraId="380E2907" w14:textId="5E793B27" w:rsidR="00D73FC1" w:rsidRPr="00795948" w:rsidRDefault="00D73FC1" w:rsidP="00D73FC1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5E36D4">
              <w:t>Szkolenie poprowadzi: psycholog/psychoterapeuta.</w:t>
            </w:r>
          </w:p>
        </w:tc>
      </w:tr>
    </w:tbl>
    <w:p w14:paraId="4F1725D0" w14:textId="0C68B55A" w:rsidR="00C87D09" w:rsidRDefault="00D375E3" w:rsidP="00D375E3">
      <w:pPr>
        <w:pStyle w:val="Nagwek1"/>
        <w:numPr>
          <w:ilvl w:val="0"/>
          <w:numId w:val="0"/>
        </w:numPr>
        <w:ind w:left="214"/>
      </w:pPr>
      <w:r>
        <w:t>IV</w:t>
      </w:r>
      <w:r w:rsidR="00122E58">
        <w:t xml:space="preserve"> </w:t>
      </w:r>
      <w:r w:rsidR="00C87D09">
        <w:t xml:space="preserve">CZĘŚĆ ZAMÓWIENIA </w:t>
      </w:r>
    </w:p>
    <w:tbl>
      <w:tblPr>
        <w:tblStyle w:val="Tabela-Siatka"/>
        <w:tblW w:w="0" w:type="auto"/>
        <w:tblInd w:w="2" w:type="dxa"/>
        <w:tblLook w:val="04A0" w:firstRow="1" w:lastRow="0" w:firstColumn="1" w:lastColumn="0" w:noHBand="0" w:noVBand="1"/>
      </w:tblPr>
      <w:tblGrid>
        <w:gridCol w:w="2261"/>
        <w:gridCol w:w="6851"/>
      </w:tblGrid>
      <w:tr w:rsidR="00C87D09" w14:paraId="168DF4BF" w14:textId="77777777" w:rsidTr="00C87D09">
        <w:tc>
          <w:tcPr>
            <w:tcW w:w="2261" w:type="dxa"/>
          </w:tcPr>
          <w:p w14:paraId="0626A0F7" w14:textId="280205DA" w:rsidR="00C87D09" w:rsidRDefault="00122E58">
            <w:pPr>
              <w:spacing w:after="13" w:line="259" w:lineRule="auto"/>
              <w:ind w:left="0" w:right="0" w:firstLine="0"/>
              <w:jc w:val="left"/>
            </w:pPr>
            <w:r>
              <w:t xml:space="preserve"> </w:t>
            </w:r>
            <w:r w:rsidR="00C87D09">
              <w:t>Przedmiot zamówienia</w:t>
            </w:r>
          </w:p>
        </w:tc>
        <w:tc>
          <w:tcPr>
            <w:tcW w:w="6851" w:type="dxa"/>
          </w:tcPr>
          <w:p w14:paraId="12F9DC87" w14:textId="2397E320" w:rsidR="00C87D09" w:rsidRDefault="00C87D09">
            <w:pPr>
              <w:spacing w:after="13" w:line="259" w:lineRule="auto"/>
              <w:ind w:left="0" w:right="0" w:firstLine="0"/>
              <w:jc w:val="left"/>
            </w:pPr>
            <w:r>
              <w:t xml:space="preserve">Realizacja szkolenia </w:t>
            </w:r>
            <w:r w:rsidRPr="00240CDD">
              <w:rPr>
                <w:rFonts w:cs="Calibri"/>
                <w:sz w:val="20"/>
                <w:szCs w:val="20"/>
                <w:lang w:val="x-none" w:eastAsia="x-none"/>
              </w:rPr>
              <w:t>„Metodyczne wprowadzenie do wykorzystania okularów VR w</w:t>
            </w:r>
            <w:r w:rsidRPr="00240CDD">
              <w:rPr>
                <w:rFonts w:cs="Calibri"/>
                <w:sz w:val="20"/>
                <w:szCs w:val="20"/>
                <w:lang w:eastAsia="x-none"/>
              </w:rPr>
              <w:t> </w:t>
            </w:r>
            <w:r>
              <w:rPr>
                <w:rFonts w:cs="Calibri"/>
                <w:sz w:val="20"/>
                <w:szCs w:val="20"/>
                <w:lang w:val="x-none" w:eastAsia="x-none"/>
              </w:rPr>
              <w:t>edukacji</w:t>
            </w:r>
            <w:r w:rsidRPr="00240CDD">
              <w:rPr>
                <w:rFonts w:cs="Calibri"/>
                <w:sz w:val="20"/>
                <w:szCs w:val="20"/>
                <w:lang w:val="x-none" w:eastAsia="x-none"/>
              </w:rPr>
              <w:t>”</w:t>
            </w:r>
            <w:r w:rsidRPr="00240CDD">
              <w:rPr>
                <w:rFonts w:cs="Calibri"/>
                <w:sz w:val="20"/>
                <w:szCs w:val="20"/>
                <w:lang w:eastAsia="x-none"/>
              </w:rPr>
              <w:t xml:space="preserve"> </w:t>
            </w:r>
            <w:r>
              <w:t>dla 1 grupy nauczycieli (20 os. – szkolenie on – line)</w:t>
            </w:r>
          </w:p>
        </w:tc>
      </w:tr>
      <w:tr w:rsidR="00C87D09" w14:paraId="739F0F2A" w14:textId="77777777" w:rsidTr="00C87D09">
        <w:tc>
          <w:tcPr>
            <w:tcW w:w="2261" w:type="dxa"/>
          </w:tcPr>
          <w:p w14:paraId="5EF304B9" w14:textId="4CC96771" w:rsidR="00C87D09" w:rsidRDefault="00C87D09" w:rsidP="00C87D09">
            <w:pPr>
              <w:spacing w:after="13" w:line="259" w:lineRule="auto"/>
              <w:ind w:left="0" w:right="0" w:firstLine="0"/>
              <w:jc w:val="left"/>
            </w:pPr>
            <w:r>
              <w:t xml:space="preserve">Termin realizacji </w:t>
            </w:r>
          </w:p>
        </w:tc>
        <w:tc>
          <w:tcPr>
            <w:tcW w:w="6851" w:type="dxa"/>
          </w:tcPr>
          <w:p w14:paraId="2C091609" w14:textId="71B46401" w:rsidR="00C87D09" w:rsidRDefault="00C87D09" w:rsidP="00D375E3">
            <w:pPr>
              <w:spacing w:after="0" w:line="252" w:lineRule="auto"/>
              <w:ind w:left="0" w:right="48" w:firstLine="0"/>
            </w:pPr>
            <w:r>
              <w:t xml:space="preserve">W terminie </w:t>
            </w:r>
            <w:r w:rsidR="0011428F" w:rsidRPr="0094763F">
              <w:t>do 15 maja</w:t>
            </w:r>
            <w:r w:rsidR="0091162E" w:rsidRPr="0094763F">
              <w:t xml:space="preserve"> </w:t>
            </w:r>
            <w:r w:rsidRPr="0094763F">
              <w:t>2025</w:t>
            </w:r>
            <w:r>
              <w:t xml:space="preserve"> r. Zamawiający zastrzega sobie prawo do wydłużenia terminu realizacji zamówienia w przypadku wystąpienia konieczności dokonania zmian w projekcie.  </w:t>
            </w:r>
          </w:p>
        </w:tc>
      </w:tr>
      <w:tr w:rsidR="00C87D09" w14:paraId="6AB4052A" w14:textId="77777777" w:rsidTr="00C87D09">
        <w:tc>
          <w:tcPr>
            <w:tcW w:w="2261" w:type="dxa"/>
          </w:tcPr>
          <w:p w14:paraId="3815AB6E" w14:textId="719EFBF5" w:rsidR="00C87D09" w:rsidRDefault="00C87D09" w:rsidP="00C87D09">
            <w:pPr>
              <w:spacing w:after="13" w:line="259" w:lineRule="auto"/>
              <w:ind w:left="0" w:right="0" w:firstLine="0"/>
              <w:jc w:val="left"/>
            </w:pPr>
            <w:r>
              <w:t xml:space="preserve">Cel szkolenia </w:t>
            </w:r>
          </w:p>
        </w:tc>
        <w:tc>
          <w:tcPr>
            <w:tcW w:w="6851" w:type="dxa"/>
          </w:tcPr>
          <w:p w14:paraId="325E6777" w14:textId="7B34E395" w:rsidR="00C87D09" w:rsidRDefault="00C87D09" w:rsidP="00C87D09">
            <w:pPr>
              <w:spacing w:after="13" w:line="259" w:lineRule="auto"/>
              <w:ind w:left="0" w:right="0" w:firstLine="0"/>
              <w:jc w:val="left"/>
            </w:pPr>
            <w:r>
              <w:t>Uzyskanie przez uczestników szkolenia kompetencji wspierających i rozwijających umiejętności kadry pedagogicznej.</w:t>
            </w:r>
            <w:r>
              <w:rPr>
                <w:sz w:val="20"/>
              </w:rPr>
              <w:t xml:space="preserve"> </w:t>
            </w:r>
          </w:p>
        </w:tc>
      </w:tr>
      <w:tr w:rsidR="00C87D09" w14:paraId="1A43EC20" w14:textId="77777777" w:rsidTr="00C87D09">
        <w:tc>
          <w:tcPr>
            <w:tcW w:w="2261" w:type="dxa"/>
          </w:tcPr>
          <w:p w14:paraId="4A73BE04" w14:textId="0BA3D230" w:rsidR="00C87D09" w:rsidRDefault="00C87D09" w:rsidP="00C87D09">
            <w:pPr>
              <w:spacing w:after="13" w:line="259" w:lineRule="auto"/>
              <w:ind w:left="0" w:right="0" w:firstLine="0"/>
              <w:jc w:val="left"/>
            </w:pPr>
            <w:r>
              <w:t xml:space="preserve">Sposób świadczenia usługi </w:t>
            </w:r>
          </w:p>
        </w:tc>
        <w:tc>
          <w:tcPr>
            <w:tcW w:w="6851" w:type="dxa"/>
          </w:tcPr>
          <w:p w14:paraId="26C33A75" w14:textId="7F8ACF7B" w:rsidR="00C87D09" w:rsidRPr="00A411A3" w:rsidRDefault="00C87D09" w:rsidP="00C87D09">
            <w:pPr>
              <w:spacing w:after="0" w:line="259" w:lineRule="auto"/>
              <w:ind w:left="0" w:right="48" w:firstLine="0"/>
            </w:pPr>
            <w:r w:rsidRPr="00A411A3">
              <w:t xml:space="preserve">I grupa </w:t>
            </w:r>
            <w:r>
              <w:t>2</w:t>
            </w:r>
            <w:r w:rsidRPr="00A411A3">
              <w:t xml:space="preserve">0 os. – szkolenie </w:t>
            </w:r>
            <w:r w:rsidR="0091162E">
              <w:t>on line</w:t>
            </w:r>
          </w:p>
          <w:p w14:paraId="554D8714" w14:textId="0B46923B" w:rsidR="00C87D09" w:rsidRDefault="00C87D09" w:rsidP="00C87D09">
            <w:pPr>
              <w:spacing w:after="13" w:line="259" w:lineRule="auto"/>
              <w:ind w:left="0" w:right="0" w:firstLine="0"/>
              <w:jc w:val="left"/>
            </w:pPr>
          </w:p>
        </w:tc>
      </w:tr>
      <w:tr w:rsidR="00C87D09" w14:paraId="31D1ECFE" w14:textId="77777777" w:rsidTr="00C87D09">
        <w:tc>
          <w:tcPr>
            <w:tcW w:w="2261" w:type="dxa"/>
          </w:tcPr>
          <w:p w14:paraId="0ADC4DD4" w14:textId="4B1AF416" w:rsidR="00C87D09" w:rsidRDefault="00C87D09" w:rsidP="00C87D09">
            <w:pPr>
              <w:spacing w:after="13" w:line="259" w:lineRule="auto"/>
              <w:ind w:left="0" w:right="0" w:firstLine="0"/>
              <w:jc w:val="left"/>
            </w:pPr>
            <w:r>
              <w:t xml:space="preserve">Typ szkolenia </w:t>
            </w:r>
          </w:p>
        </w:tc>
        <w:tc>
          <w:tcPr>
            <w:tcW w:w="6851" w:type="dxa"/>
          </w:tcPr>
          <w:p w14:paraId="6412C093" w14:textId="32DA189C" w:rsidR="00C87D09" w:rsidRPr="002E2F75" w:rsidRDefault="00C87D09" w:rsidP="00C87D09">
            <w:pPr>
              <w:spacing w:after="0" w:line="259" w:lineRule="auto"/>
              <w:ind w:left="0" w:right="48" w:firstLine="0"/>
            </w:pPr>
            <w:r w:rsidRPr="002E2F75">
              <w:t xml:space="preserve">I grupa </w:t>
            </w:r>
            <w:r w:rsidR="0091162E">
              <w:t>2</w:t>
            </w:r>
            <w:r w:rsidRPr="002E2F75">
              <w:t xml:space="preserve">0 os. – szkolenie </w:t>
            </w:r>
            <w:r w:rsidR="0091162E">
              <w:t>on line</w:t>
            </w:r>
          </w:p>
          <w:p w14:paraId="22F38D07" w14:textId="77777777" w:rsidR="00D73FC1" w:rsidRPr="00D73FC1" w:rsidRDefault="00D73FC1" w:rsidP="00D73FC1">
            <w:pPr>
              <w:spacing w:after="13" w:line="259" w:lineRule="auto"/>
              <w:ind w:left="0" w:right="0" w:firstLine="0"/>
              <w:jc w:val="left"/>
            </w:pPr>
            <w:r w:rsidRPr="00D73FC1">
              <w:t>Szkolenie ma formę warsztatową – praca z goglami VR i panelem</w:t>
            </w:r>
          </w:p>
          <w:p w14:paraId="40A26A39" w14:textId="7475F93E" w:rsidR="00C87D09" w:rsidRDefault="00D73FC1" w:rsidP="00D73FC1">
            <w:pPr>
              <w:spacing w:after="13" w:line="259" w:lineRule="auto"/>
              <w:ind w:left="0" w:right="0" w:firstLine="0"/>
              <w:jc w:val="left"/>
            </w:pPr>
            <w:r w:rsidRPr="00D73FC1">
              <w:t>administracyjnym do prowadzenia zajęć. On-line.</w:t>
            </w:r>
          </w:p>
        </w:tc>
      </w:tr>
      <w:tr w:rsidR="00C87D09" w14:paraId="7C6B0DC5" w14:textId="77777777" w:rsidTr="00C87D09">
        <w:tc>
          <w:tcPr>
            <w:tcW w:w="2261" w:type="dxa"/>
          </w:tcPr>
          <w:p w14:paraId="5D7D8F68" w14:textId="5388C0AE" w:rsidR="00C87D09" w:rsidRDefault="00C87D09" w:rsidP="00C87D09">
            <w:pPr>
              <w:spacing w:after="13" w:line="259" w:lineRule="auto"/>
              <w:ind w:left="0" w:right="0" w:firstLine="0"/>
              <w:jc w:val="left"/>
            </w:pPr>
            <w:r>
              <w:t xml:space="preserve">Miejsce realizacji usługi </w:t>
            </w:r>
          </w:p>
        </w:tc>
        <w:tc>
          <w:tcPr>
            <w:tcW w:w="6851" w:type="dxa"/>
          </w:tcPr>
          <w:p w14:paraId="34F37F65" w14:textId="05FFBA8E" w:rsidR="00C87D09" w:rsidRDefault="00C87D09" w:rsidP="0091162E">
            <w:pPr>
              <w:spacing w:after="0" w:line="259" w:lineRule="auto"/>
              <w:ind w:left="0" w:right="48" w:firstLine="0"/>
            </w:pPr>
            <w:r w:rsidRPr="008C5413">
              <w:t xml:space="preserve">I grupa </w:t>
            </w:r>
            <w:r>
              <w:t>2</w:t>
            </w:r>
            <w:r w:rsidRPr="008C5413">
              <w:t xml:space="preserve">0 os. –szkolenie </w:t>
            </w:r>
            <w:r w:rsidR="0091162E">
              <w:t xml:space="preserve">on line </w:t>
            </w:r>
            <w:r w:rsidRPr="008C5413">
              <w:t xml:space="preserve"> </w:t>
            </w:r>
          </w:p>
        </w:tc>
      </w:tr>
      <w:tr w:rsidR="0091162E" w14:paraId="18327044" w14:textId="77777777" w:rsidTr="00C87D09">
        <w:tc>
          <w:tcPr>
            <w:tcW w:w="2261" w:type="dxa"/>
          </w:tcPr>
          <w:p w14:paraId="2161AAB7" w14:textId="45BD4ABF" w:rsidR="0091162E" w:rsidRDefault="0091162E" w:rsidP="0091162E">
            <w:pPr>
              <w:spacing w:after="13" w:line="259" w:lineRule="auto"/>
              <w:ind w:left="0" w:right="0" w:firstLine="0"/>
              <w:jc w:val="left"/>
            </w:pPr>
            <w:r>
              <w:t xml:space="preserve">Liczba godzin </w:t>
            </w:r>
          </w:p>
        </w:tc>
        <w:tc>
          <w:tcPr>
            <w:tcW w:w="6851" w:type="dxa"/>
          </w:tcPr>
          <w:p w14:paraId="09E95203" w14:textId="3BF0B99C" w:rsidR="0091162E" w:rsidRPr="002E2F75" w:rsidRDefault="0091162E" w:rsidP="0091162E">
            <w:pPr>
              <w:spacing w:after="0" w:line="259" w:lineRule="auto"/>
              <w:ind w:left="0" w:right="48" w:firstLine="0"/>
            </w:pPr>
            <w:r w:rsidRPr="002E2F75">
              <w:t xml:space="preserve">I grupa </w:t>
            </w:r>
            <w:r>
              <w:t>2</w:t>
            </w:r>
            <w:r w:rsidRPr="002E2F75">
              <w:t>0 os.</w:t>
            </w:r>
          </w:p>
          <w:p w14:paraId="3ADF00E7" w14:textId="1CD81EDD" w:rsidR="0091162E" w:rsidRPr="008C5413" w:rsidRDefault="0091162E" w:rsidP="0091162E">
            <w:pPr>
              <w:spacing w:after="0" w:line="259" w:lineRule="auto"/>
              <w:ind w:left="0" w:right="48" w:firstLine="0"/>
            </w:pPr>
            <w:r>
              <w:t>Przez jedną godzinę szkoleniową rozumie się 45 minut.</w:t>
            </w:r>
          </w:p>
        </w:tc>
      </w:tr>
      <w:tr w:rsidR="0091162E" w14:paraId="174DAAC5" w14:textId="77777777" w:rsidTr="00C87D09">
        <w:tc>
          <w:tcPr>
            <w:tcW w:w="2261" w:type="dxa"/>
          </w:tcPr>
          <w:p w14:paraId="199D1186" w14:textId="77777777" w:rsidR="0091162E" w:rsidRDefault="0091162E" w:rsidP="0091162E">
            <w:pPr>
              <w:spacing w:after="172" w:line="259" w:lineRule="auto"/>
              <w:ind w:left="2" w:right="0" w:firstLine="0"/>
              <w:jc w:val="left"/>
            </w:pPr>
            <w:r>
              <w:lastRenderedPageBreak/>
              <w:t xml:space="preserve">Efekty kształcenia </w:t>
            </w:r>
          </w:p>
          <w:p w14:paraId="37E5BDEA" w14:textId="77777777" w:rsidR="0091162E" w:rsidRDefault="0091162E" w:rsidP="0091162E">
            <w:pPr>
              <w:spacing w:after="13" w:line="259" w:lineRule="auto"/>
              <w:ind w:left="0" w:right="0" w:firstLine="0"/>
              <w:jc w:val="left"/>
            </w:pPr>
          </w:p>
        </w:tc>
        <w:tc>
          <w:tcPr>
            <w:tcW w:w="6851" w:type="dxa"/>
          </w:tcPr>
          <w:p w14:paraId="0501ED9E" w14:textId="441A3197" w:rsidR="00D73FC1" w:rsidRPr="00D73FC1" w:rsidRDefault="00D73FC1" w:rsidP="00D73FC1">
            <w:pPr>
              <w:spacing w:after="0" w:line="259" w:lineRule="auto"/>
              <w:ind w:left="0" w:right="48" w:firstLine="0"/>
            </w:pPr>
            <w:r w:rsidRPr="00D73FC1">
              <w:t>N</w:t>
            </w:r>
            <w:r>
              <w:t>auczyciele</w:t>
            </w:r>
            <w:r w:rsidRPr="00D73FC1">
              <w:t xml:space="preserve"> będą sprawnie posługiwać się okularami VR i przygotowywać zajęcia z wykorzystaniem:</w:t>
            </w:r>
          </w:p>
          <w:p w14:paraId="36058B2F" w14:textId="77777777" w:rsidR="00D73FC1" w:rsidRPr="00D73FC1" w:rsidRDefault="00D73FC1" w:rsidP="00D73FC1">
            <w:pPr>
              <w:spacing w:after="0" w:line="259" w:lineRule="auto"/>
              <w:ind w:left="0" w:right="48" w:firstLine="0"/>
            </w:pPr>
            <w:r w:rsidRPr="00D73FC1">
              <w:t>- gotowych scenariuszy.</w:t>
            </w:r>
          </w:p>
          <w:p w14:paraId="03B379A0" w14:textId="0DB95A2D" w:rsidR="0091162E" w:rsidRPr="002E2F75" w:rsidRDefault="00D73FC1" w:rsidP="00D73FC1">
            <w:pPr>
              <w:spacing w:after="0" w:line="259" w:lineRule="auto"/>
              <w:ind w:left="0" w:right="48" w:firstLine="0"/>
            </w:pPr>
            <w:r w:rsidRPr="00D73FC1">
              <w:t>- własnych scenariuszy, tworzonych poprzez wykorzystanie gotowych zasobów portalu.</w:t>
            </w:r>
          </w:p>
        </w:tc>
      </w:tr>
      <w:tr w:rsidR="0091162E" w14:paraId="0F303378" w14:textId="77777777" w:rsidTr="00C87D09">
        <w:tc>
          <w:tcPr>
            <w:tcW w:w="2261" w:type="dxa"/>
          </w:tcPr>
          <w:p w14:paraId="47F3C1EB" w14:textId="113E32C5" w:rsidR="0091162E" w:rsidRDefault="0091162E" w:rsidP="0091162E">
            <w:pPr>
              <w:spacing w:after="172" w:line="259" w:lineRule="auto"/>
              <w:ind w:left="2" w:right="0" w:firstLine="0"/>
              <w:jc w:val="left"/>
            </w:pPr>
            <w:r>
              <w:t>Ramowy program szkolenia</w:t>
            </w:r>
          </w:p>
        </w:tc>
        <w:tc>
          <w:tcPr>
            <w:tcW w:w="6851" w:type="dxa"/>
          </w:tcPr>
          <w:p w14:paraId="55A526B6" w14:textId="77777777" w:rsidR="0091162E" w:rsidRPr="00240CDD" w:rsidRDefault="0091162E" w:rsidP="0091162E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240CDD">
              <w:rPr>
                <w:rFonts w:cs="Calibri"/>
                <w:sz w:val="20"/>
                <w:szCs w:val="20"/>
              </w:rPr>
              <w:t>Szkolenie przygotowujące do prowadzenia zajęć z edukacji ekologicznej w sposób innowacyjny.</w:t>
            </w:r>
          </w:p>
          <w:p w14:paraId="3BCB093B" w14:textId="77777777" w:rsidR="0091162E" w:rsidRPr="00240CDD" w:rsidRDefault="0091162E" w:rsidP="0091162E">
            <w:pPr>
              <w:spacing w:after="0" w:line="276" w:lineRule="auto"/>
              <w:rPr>
                <w:rFonts w:cs="Calibri"/>
                <w:sz w:val="20"/>
                <w:szCs w:val="20"/>
                <w:lang w:val="en-US"/>
              </w:rPr>
            </w:pPr>
            <w:r w:rsidRPr="00240CDD">
              <w:rPr>
                <w:rFonts w:cs="Calibri"/>
                <w:sz w:val="20"/>
                <w:szCs w:val="20"/>
                <w:lang w:val="en-US"/>
              </w:rPr>
              <w:t>1. Pojęcia VR – Virtual Reality oraz AR – Augmented Reality</w:t>
            </w:r>
          </w:p>
          <w:p w14:paraId="772DF299" w14:textId="77777777" w:rsidR="0091162E" w:rsidRPr="00240CDD" w:rsidRDefault="0091162E" w:rsidP="0091162E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240CDD">
              <w:rPr>
                <w:rFonts w:cs="Calibri"/>
                <w:sz w:val="20"/>
                <w:szCs w:val="20"/>
              </w:rPr>
              <w:t>2. Budowa i działanie okularów ClassVR</w:t>
            </w:r>
          </w:p>
          <w:p w14:paraId="38C0D370" w14:textId="77777777" w:rsidR="0091162E" w:rsidRPr="00240CDD" w:rsidRDefault="0091162E" w:rsidP="0091162E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240CDD">
              <w:rPr>
                <w:rFonts w:cs="Calibri"/>
                <w:sz w:val="20"/>
                <w:szCs w:val="20"/>
              </w:rPr>
              <w:t>3. Działanie portalu administracyjnego</w:t>
            </w:r>
          </w:p>
          <w:p w14:paraId="587C5344" w14:textId="77777777" w:rsidR="0091162E" w:rsidRPr="00240CDD" w:rsidRDefault="0091162E" w:rsidP="0091162E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240CDD">
              <w:rPr>
                <w:rFonts w:cs="Calibri"/>
                <w:sz w:val="20"/>
                <w:szCs w:val="20"/>
              </w:rPr>
              <w:t>4. Zasoby edukacyjne do wykorzystania na zajęciach</w:t>
            </w:r>
          </w:p>
          <w:p w14:paraId="349340E7" w14:textId="77777777" w:rsidR="0091162E" w:rsidRPr="00240CDD" w:rsidRDefault="0091162E" w:rsidP="0091162E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240CDD">
              <w:rPr>
                <w:rFonts w:cs="Calibri"/>
                <w:sz w:val="20"/>
                <w:szCs w:val="20"/>
              </w:rPr>
              <w:t>5. Przygotowanie własnych scenariuszy lekcji</w:t>
            </w:r>
          </w:p>
          <w:p w14:paraId="102DB8A9" w14:textId="77777777" w:rsidR="0091162E" w:rsidRPr="00240CDD" w:rsidRDefault="0091162E" w:rsidP="0091162E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240CDD">
              <w:rPr>
                <w:rFonts w:cs="Calibri"/>
                <w:sz w:val="20"/>
                <w:szCs w:val="20"/>
              </w:rPr>
              <w:t>6. Metodyczne aspekty prowadzenia lekcji z zastosowaniem ClassVR</w:t>
            </w:r>
          </w:p>
          <w:p w14:paraId="6D632285" w14:textId="4511DD99" w:rsidR="0091162E" w:rsidRPr="002E2F75" w:rsidRDefault="0091162E" w:rsidP="0091162E">
            <w:pPr>
              <w:spacing w:after="0" w:line="259" w:lineRule="auto"/>
              <w:ind w:left="0" w:right="48" w:firstLine="0"/>
            </w:pPr>
            <w:r w:rsidRPr="00240CDD">
              <w:rPr>
                <w:rFonts w:cs="Calibri"/>
                <w:sz w:val="20"/>
                <w:szCs w:val="20"/>
              </w:rPr>
              <w:t>7. Pytania i odpowiedzi.</w:t>
            </w:r>
          </w:p>
        </w:tc>
      </w:tr>
    </w:tbl>
    <w:p w14:paraId="015CE144" w14:textId="43939A6B" w:rsidR="00586967" w:rsidRDefault="00586967">
      <w:pPr>
        <w:spacing w:after="13" w:line="259" w:lineRule="auto"/>
        <w:ind w:left="2" w:right="0" w:firstLine="0"/>
        <w:jc w:val="left"/>
      </w:pPr>
    </w:p>
    <w:p w14:paraId="633A9DA8" w14:textId="14F0F9B3" w:rsidR="00586967" w:rsidRPr="005E36D4" w:rsidRDefault="00122E58">
      <w:pPr>
        <w:spacing w:after="26"/>
        <w:ind w:left="-3" w:right="33"/>
      </w:pPr>
      <w:r>
        <w:t xml:space="preserve">1. Wykonawca zobowiązany jest w cenie organizacji zapewnić - program szkolenia obejmujący nazwę zajęć, łączną liczbę godzin, czas trwania i sposób organizacji zajęć, miejsce realizacji zajęć, wymagania wstępne dla uczestników zajęć, imię i nazwisko osoby prowadzącej zajęcia, cele kształcenia, opis efektów </w:t>
      </w:r>
      <w:r w:rsidRPr="005E36D4">
        <w:t xml:space="preserve">uczenia się oraz wskaźniki pomiaru efektów, plan nauczania określający nazwę zajęć oraz ich wymiar, z uwzględnieniem - w miarę potrzeby - części teoretycznej i praktycznej, wykaz literatury oraz niezbędnych środków i materiałów dydaktycznych, sposób i formę zaliczenia, </w:t>
      </w:r>
    </w:p>
    <w:p w14:paraId="7040AA97" w14:textId="77777777" w:rsidR="00586967" w:rsidRDefault="00122E58">
      <w:pPr>
        <w:numPr>
          <w:ilvl w:val="0"/>
          <w:numId w:val="1"/>
        </w:numPr>
        <w:ind w:right="33" w:hanging="710"/>
      </w:pPr>
      <w:r w:rsidRPr="005E36D4">
        <w:t>materiały dydaktyczne zgodne z zakresem tematycznym zajęć co najmniej w wersji elektronicznej, zgodnie ze standardem cyfrowym zawartym w dokumencie Standardy dostępności dla polityki spójności 2021-2027</w:t>
      </w:r>
      <w:r>
        <w:t xml:space="preserve"> (załącznik nr 2 do Wytycznych dotyczących realizacji zasad równościowych w ramach funduszy unijnych na lata 2021-2027); </w:t>
      </w:r>
    </w:p>
    <w:p w14:paraId="7BDD642E" w14:textId="77777777" w:rsidR="00586967" w:rsidRDefault="00122E58">
      <w:pPr>
        <w:numPr>
          <w:ilvl w:val="0"/>
          <w:numId w:val="1"/>
        </w:numPr>
        <w:ind w:right="33" w:hanging="710"/>
      </w:pPr>
      <w:r>
        <w:t xml:space="preserve">wykładowców o odpowiednich kwalifikacjach i doświadczeniu niezbędnym do prawidłowej realizacji szkolenia objętego przedmiotem zamówienia; </w:t>
      </w:r>
    </w:p>
    <w:p w14:paraId="77592654" w14:textId="77777777" w:rsidR="00586967" w:rsidRDefault="00122E58">
      <w:pPr>
        <w:numPr>
          <w:ilvl w:val="0"/>
          <w:numId w:val="1"/>
        </w:numPr>
        <w:ind w:right="33" w:hanging="710"/>
      </w:pPr>
      <w:r>
        <w:t xml:space="preserve">przeprowadzenie weryfikacji uzyskania kompetencji zgodnie z Wytycznymi dotyczącymi monitorowania postępu rzeczowego realizacji programów na lata 2021-2027 (załącznik nr 2 Podstawowe informacje dotyczące uzyskiwania kwalifikacji w ramach projektów współfinansowanych z EFS+) – 4 etapy nabywania kompetencji. Walidacja jest prowadzona przez zewnętrzny podmiot w stosunku do instytucji szkoleniowej lub w jednej instytucji szkoleniowej proces walidacji jest prowadzony przez inną osobę aniżeli realizującą proces kształcenia. Jedynie w przypadku uczniów uczestniczących w zajęciach dodatkowych walidacja może być przeprowadzona przez nauczyciela/osobę prowadzącą zajęcia; </w:t>
      </w:r>
    </w:p>
    <w:p w14:paraId="32205AD4" w14:textId="52DF4334" w:rsidR="00586967" w:rsidRDefault="00122E58">
      <w:pPr>
        <w:numPr>
          <w:ilvl w:val="0"/>
          <w:numId w:val="1"/>
        </w:numPr>
        <w:ind w:right="33" w:hanging="7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126A85" wp14:editId="478D51CC">
                <wp:simplePos x="0" y="0"/>
                <wp:positionH relativeFrom="column">
                  <wp:posOffset>5442204</wp:posOffset>
                </wp:positionH>
                <wp:positionV relativeFrom="paragraph">
                  <wp:posOffset>167676</wp:posOffset>
                </wp:positionV>
                <wp:extent cx="36576" cy="170688"/>
                <wp:effectExtent l="0" t="0" r="0" b="0"/>
                <wp:wrapNone/>
                <wp:docPr id="7028" name="Group 7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70688"/>
                          <a:chOff x="0" y="0"/>
                          <a:chExt cx="36576" cy="170688"/>
                        </a:xfrm>
                      </wpg:grpSpPr>
                      <wps:wsp>
                        <wps:cNvPr id="9534" name="Shape 9534"/>
                        <wps:cNvSpPr/>
                        <wps:spPr>
                          <a:xfrm>
                            <a:off x="0" y="0"/>
                            <a:ext cx="3657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7068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C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28" style="width:2.88004pt;height:13.44pt;position:absolute;z-index:-2147483639;mso-position-horizontal-relative:text;mso-position-horizontal:absolute;margin-left:428.52pt;mso-position-vertical-relative:text;margin-top:13.2028pt;" coordsize="365,1706">
                <v:shape id="Shape 9535" style="position:absolute;width:365;height:1706;left:0;top:0;" coordsize="36576,170688" path="m0,0l36576,0l36576,170688l0,170688l0,0">
                  <v:stroke weight="0pt" endcap="flat" joinstyle="miter" miterlimit="10" on="false" color="#000000" opacity="0"/>
                  <v:fill on="true" color="#fcfcfc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87E517" wp14:editId="5F6C5EFF">
                <wp:simplePos x="0" y="0"/>
                <wp:positionH relativeFrom="column">
                  <wp:posOffset>2040636</wp:posOffset>
                </wp:positionH>
                <wp:positionV relativeFrom="paragraph">
                  <wp:posOffset>364272</wp:posOffset>
                </wp:positionV>
                <wp:extent cx="48768" cy="170688"/>
                <wp:effectExtent l="0" t="0" r="0" b="0"/>
                <wp:wrapNone/>
                <wp:docPr id="7029" name="Group 7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" cy="170688"/>
                          <a:chOff x="0" y="0"/>
                          <a:chExt cx="48768" cy="170688"/>
                        </a:xfrm>
                      </wpg:grpSpPr>
                      <wps:wsp>
                        <wps:cNvPr id="9536" name="Shape 9536"/>
                        <wps:cNvSpPr/>
                        <wps:spPr>
                          <a:xfrm>
                            <a:off x="0" y="0"/>
                            <a:ext cx="4876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70688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C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29" style="width:3.84pt;height:13.44pt;position:absolute;z-index:-2147483637;mso-position-horizontal-relative:text;mso-position-horizontal:absolute;margin-left:160.68pt;mso-position-vertical-relative:text;margin-top:28.6828pt;" coordsize="487,1706">
                <v:shape id="Shape 9537" style="position:absolute;width:487;height:1706;left:0;top:0;" coordsize="48768,170688" path="m0,0l48768,0l48768,170688l0,170688l0,0">
                  <v:stroke weight="0pt" endcap="flat" joinstyle="miter" miterlimit="10" on="false" color="#000000" opacity="0"/>
                  <v:fill on="true" color="#fcfcfc"/>
                </v:shape>
              </v:group>
            </w:pict>
          </mc:Fallback>
        </mc:AlternateContent>
      </w:r>
      <w:r>
        <w:t xml:space="preserve">wydanie uczestnikom zaświadczeń o ukończeniu szkolenia wraz z suplementem zawierającym wykaz treści edukacyjnych i wymiar godzinowy oraz uzyskane przez uczestnika efekty uczenia się;  - zaświadczenie powinno być oznakowane logo: programu regionalnego, flagę RP, logo województwa </w:t>
      </w:r>
      <w:r w:rsidR="007A41FD">
        <w:t>warmińsko-mazurskiego</w:t>
      </w:r>
      <w:r>
        <w:t xml:space="preserve"> oraz logo UE (loga w barwach kolorowych); </w:t>
      </w:r>
    </w:p>
    <w:p w14:paraId="1E4949AA" w14:textId="77777777" w:rsidR="00586967" w:rsidRDefault="00122E58">
      <w:pPr>
        <w:numPr>
          <w:ilvl w:val="0"/>
          <w:numId w:val="1"/>
        </w:numPr>
        <w:spacing w:after="26"/>
        <w:ind w:right="33" w:hanging="710"/>
      </w:pPr>
      <w:r>
        <w:t xml:space="preserve">prowadzenia i przekazania Zamawiającemu dokumentacji w terminie do 7 dni po zakończeniu realizacji przedmiotu zamówienia dla każdego uczestnika lub uczestniczki projektu, w szczególności dokumentacji potwierdzającej wykonanie usługi i jej zakresu w postaci m.in.: </w:t>
      </w:r>
    </w:p>
    <w:p w14:paraId="14D44999" w14:textId="77777777" w:rsidR="00D375E3" w:rsidRDefault="00122E58">
      <w:pPr>
        <w:spacing w:after="15" w:line="302" w:lineRule="auto"/>
        <w:ind w:left="0" w:right="49" w:firstLine="0"/>
        <w:jc w:val="left"/>
      </w:pPr>
      <w:r>
        <w:t xml:space="preserve">a. </w:t>
      </w:r>
      <w:r>
        <w:tab/>
        <w:t xml:space="preserve">oryginału dziennika zajęć zawierającego tematy poszczególnych zajęć, wymiar godzin, </w:t>
      </w:r>
      <w:r w:rsidR="00D375E3">
        <w:t xml:space="preserve"> </w:t>
      </w:r>
    </w:p>
    <w:p w14:paraId="7C9BBFA4" w14:textId="1B3329B8" w:rsidR="00586967" w:rsidRDefault="00122E58">
      <w:pPr>
        <w:spacing w:after="15" w:line="302" w:lineRule="auto"/>
        <w:ind w:left="0" w:right="49" w:firstLine="0"/>
        <w:jc w:val="left"/>
      </w:pPr>
      <w:r>
        <w:t xml:space="preserve">nazwisko prowadzącego wraz z jego podpisem potwierdzającym faktyczne przeprowadzenie zajęć, b. </w:t>
      </w:r>
      <w:r>
        <w:tab/>
        <w:t xml:space="preserve">harmonogramu szkolenia, </w:t>
      </w:r>
    </w:p>
    <w:p w14:paraId="7E140251" w14:textId="77777777" w:rsidR="00586967" w:rsidRDefault="00122E58">
      <w:pPr>
        <w:numPr>
          <w:ilvl w:val="0"/>
          <w:numId w:val="2"/>
        </w:numPr>
        <w:ind w:right="33" w:hanging="710"/>
      </w:pPr>
      <w:r>
        <w:lastRenderedPageBreak/>
        <w:t xml:space="preserve">oryginałów imiennych list obecności z własnoręcznymi podpisami uczestników kursu, </w:t>
      </w:r>
    </w:p>
    <w:p w14:paraId="60A9D47C" w14:textId="77777777" w:rsidR="00586967" w:rsidRDefault="00122E58">
      <w:pPr>
        <w:numPr>
          <w:ilvl w:val="0"/>
          <w:numId w:val="2"/>
        </w:numPr>
        <w:spacing w:after="26"/>
        <w:ind w:right="33" w:hanging="710"/>
      </w:pPr>
      <w:r>
        <w:t xml:space="preserve">oryginałów imiennych list uczestników wraz z ich podpisami, potwierdzających odbiór materiałów dydaktycznych oraz potwierdzających odbiór zaświadczeń o ukończeniu szkolenia, e. 1 egzemplarza materiałów szkoleniowych (kserokopia), </w:t>
      </w:r>
    </w:p>
    <w:p w14:paraId="6E498B03" w14:textId="77777777" w:rsidR="00586967" w:rsidRDefault="00122E58">
      <w:pPr>
        <w:numPr>
          <w:ilvl w:val="0"/>
          <w:numId w:val="3"/>
        </w:numPr>
        <w:ind w:right="33" w:hanging="710"/>
      </w:pPr>
      <w:r>
        <w:t xml:space="preserve">protokołu/-ów z egzaminu wewnętrznego, </w:t>
      </w:r>
    </w:p>
    <w:p w14:paraId="1666D67F" w14:textId="77777777" w:rsidR="00586967" w:rsidRDefault="00122E58">
      <w:pPr>
        <w:numPr>
          <w:ilvl w:val="0"/>
          <w:numId w:val="3"/>
        </w:numPr>
        <w:spacing w:after="26"/>
        <w:ind w:right="33" w:hanging="710"/>
      </w:pPr>
      <w:r>
        <w:t xml:space="preserve">kserokopii zaświadczeń (potwierdzone za zgodność z oryginałem) o ukończeniu szkolenia, wraz z suplementem zawierającym wykaz treści edukacyjnych i wymiar godzinowy oraz uzyskane przez uczestnika efekty uczenia się, </w:t>
      </w:r>
    </w:p>
    <w:p w14:paraId="023F88E7" w14:textId="77777777" w:rsidR="00586967" w:rsidRDefault="00122E58">
      <w:pPr>
        <w:numPr>
          <w:ilvl w:val="0"/>
          <w:numId w:val="3"/>
        </w:numPr>
        <w:spacing w:after="37"/>
        <w:ind w:right="33" w:hanging="710"/>
      </w:pPr>
      <w:r>
        <w:t xml:space="preserve">rejestru wydawanych zaświadczeń, </w:t>
      </w:r>
    </w:p>
    <w:p w14:paraId="5A73B353" w14:textId="77777777" w:rsidR="00586967" w:rsidRDefault="00122E58">
      <w:pPr>
        <w:numPr>
          <w:ilvl w:val="0"/>
          <w:numId w:val="3"/>
        </w:numPr>
        <w:spacing w:after="26"/>
        <w:ind w:right="33" w:hanging="710"/>
      </w:pPr>
      <w:r>
        <w:t xml:space="preserve">dokumentacji fotograficznej (minimum 5 zdjęć) z realizacji przedmiotu zamówienia w formie elektronicznej, </w:t>
      </w:r>
    </w:p>
    <w:p w14:paraId="23B353D8" w14:textId="77777777" w:rsidR="00586967" w:rsidRDefault="00122E58">
      <w:pPr>
        <w:numPr>
          <w:ilvl w:val="0"/>
          <w:numId w:val="3"/>
        </w:numPr>
        <w:spacing w:after="37"/>
        <w:ind w:right="33" w:hanging="710"/>
      </w:pPr>
      <w:r>
        <w:t xml:space="preserve">oryginałów ankiet ewaluacyjnych, </w:t>
      </w:r>
    </w:p>
    <w:p w14:paraId="31A44409" w14:textId="77777777" w:rsidR="00586967" w:rsidRDefault="00122E58">
      <w:pPr>
        <w:numPr>
          <w:ilvl w:val="0"/>
          <w:numId w:val="3"/>
        </w:numPr>
        <w:spacing w:after="35"/>
        <w:ind w:right="33" w:hanging="710"/>
      </w:pPr>
      <w:r>
        <w:t xml:space="preserve">protokołu odbioru usługi, </w:t>
      </w:r>
    </w:p>
    <w:p w14:paraId="05D2DA73" w14:textId="77777777" w:rsidR="00586967" w:rsidRDefault="00122E58">
      <w:pPr>
        <w:numPr>
          <w:ilvl w:val="0"/>
          <w:numId w:val="3"/>
        </w:numPr>
        <w:spacing w:after="34"/>
        <w:ind w:right="33" w:hanging="710"/>
      </w:pPr>
      <w:r>
        <w:t xml:space="preserve">wszelkiej innej dokumentacji dotyczącej przeprowadzonego szkolenia. </w:t>
      </w:r>
    </w:p>
    <w:p w14:paraId="051324B4" w14:textId="77777777" w:rsidR="00586967" w:rsidRDefault="00122E58">
      <w:pPr>
        <w:tabs>
          <w:tab w:val="center" w:pos="3679"/>
        </w:tabs>
        <w:spacing w:after="38" w:line="259" w:lineRule="auto"/>
        <w:ind w:left="-15" w:right="0" w:firstLine="0"/>
        <w:jc w:val="left"/>
      </w:pPr>
      <w:r>
        <w:t xml:space="preserve">2. </w:t>
      </w:r>
      <w:r>
        <w:tab/>
        <w:t xml:space="preserve">Wykonawca w okresie świadczenia usług będzie zobowiązany do: </w:t>
      </w:r>
    </w:p>
    <w:p w14:paraId="4A73C656" w14:textId="77777777" w:rsidR="00586967" w:rsidRDefault="00122E58">
      <w:pPr>
        <w:numPr>
          <w:ilvl w:val="0"/>
          <w:numId w:val="4"/>
        </w:numPr>
        <w:spacing w:after="26"/>
        <w:ind w:right="33" w:hanging="710"/>
      </w:pPr>
      <w:r>
        <w:t xml:space="preserve">uzgodnienia z Zamawiającym niezwłocznie po podpisaniu umowy (do 10 dni od podpisania umowy) harmonogramu zajęć; </w:t>
      </w:r>
    </w:p>
    <w:p w14:paraId="568CACE1" w14:textId="77777777" w:rsidR="00586967" w:rsidRDefault="00122E58">
      <w:pPr>
        <w:numPr>
          <w:ilvl w:val="0"/>
          <w:numId w:val="4"/>
        </w:numPr>
        <w:spacing w:after="37"/>
        <w:ind w:right="33" w:hanging="710"/>
      </w:pPr>
      <w:r>
        <w:t xml:space="preserve">do stałej współpracy z personelem projektu; </w:t>
      </w:r>
    </w:p>
    <w:p w14:paraId="6DD11332" w14:textId="77777777" w:rsidR="00586967" w:rsidRDefault="00122E58">
      <w:pPr>
        <w:numPr>
          <w:ilvl w:val="0"/>
          <w:numId w:val="4"/>
        </w:numPr>
        <w:ind w:right="33" w:hanging="710"/>
      </w:pPr>
      <w:r>
        <w:t xml:space="preserve">do informowania Zamawiającego o wszystkich znanych okolicznościach mogących wpłynąć na realizację zadań, do których jest zobowiązany; </w:t>
      </w:r>
    </w:p>
    <w:p w14:paraId="08DA4EBE" w14:textId="77777777" w:rsidR="00586967" w:rsidRDefault="00122E58">
      <w:pPr>
        <w:numPr>
          <w:ilvl w:val="0"/>
          <w:numId w:val="4"/>
        </w:numPr>
        <w:ind w:right="33" w:hanging="710"/>
      </w:pPr>
      <w:r>
        <w:t xml:space="preserve">rozliczania z Zamawiającym na podstawie dokumentu księgowego wystawionego przez Wykonawcę; </w:t>
      </w:r>
    </w:p>
    <w:p w14:paraId="3A0B7FF4" w14:textId="77777777" w:rsidR="00586967" w:rsidRDefault="00122E58">
      <w:pPr>
        <w:numPr>
          <w:ilvl w:val="0"/>
          <w:numId w:val="4"/>
        </w:numPr>
        <w:ind w:right="33" w:hanging="710"/>
      </w:pPr>
      <w:r>
        <w:t xml:space="preserve">niezwłocznego przekazywania w formie telefonicznej lub e-mail informacji o każdym Uczestniku/ Uczestniczce, który/a opuszcza zajęcia lub posiada innego rodzaju zaległości; </w:t>
      </w:r>
    </w:p>
    <w:p w14:paraId="66387E91" w14:textId="77777777" w:rsidR="00586967" w:rsidRDefault="00122E58">
      <w:pPr>
        <w:numPr>
          <w:ilvl w:val="0"/>
          <w:numId w:val="4"/>
        </w:numPr>
        <w:ind w:right="33" w:hanging="710"/>
      </w:pPr>
      <w:r>
        <w:t xml:space="preserve">realizacji przedmiotu zamówienia w miejscu wskazanym przez Zamawiającego, w oparciu o ustalony między Stronami harmonogram, uaktualniany w odniesieniu do możliwości  i potrzeb Uczestników Projektu. </w:t>
      </w:r>
    </w:p>
    <w:p w14:paraId="684B541E" w14:textId="77777777" w:rsidR="004B064F" w:rsidRDefault="004B064F">
      <w:pPr>
        <w:numPr>
          <w:ilvl w:val="0"/>
          <w:numId w:val="4"/>
        </w:numPr>
        <w:ind w:right="33" w:hanging="710"/>
      </w:pPr>
    </w:p>
    <w:p w14:paraId="205C7318" w14:textId="77777777" w:rsidR="00586967" w:rsidRDefault="00122E58">
      <w:pPr>
        <w:tabs>
          <w:tab w:val="center" w:pos="1780"/>
        </w:tabs>
        <w:spacing w:after="38" w:line="259" w:lineRule="auto"/>
        <w:ind w:left="-15" w:right="0" w:firstLine="0"/>
        <w:jc w:val="left"/>
      </w:pPr>
      <w:r>
        <w:t xml:space="preserve">3. </w:t>
      </w:r>
      <w:r>
        <w:tab/>
        <w:t xml:space="preserve">Dodatkowe informacje:  </w:t>
      </w:r>
    </w:p>
    <w:p w14:paraId="15B82136" w14:textId="4D16F07D" w:rsidR="00586967" w:rsidRDefault="00122E58" w:rsidP="00D375E3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53DEBEA7" w14:textId="77777777" w:rsidR="00586967" w:rsidRDefault="00122E58">
      <w:pPr>
        <w:numPr>
          <w:ilvl w:val="0"/>
          <w:numId w:val="5"/>
        </w:numPr>
        <w:ind w:right="33"/>
      </w:pPr>
      <w:r>
        <w:t xml:space="preserve">realizacji szkolenia musi być prowadzona zgodnie ze standardem szkoleniowym zawartym w dokumencie Standardy dostępności dla polityki spójności 2021-2027 (załącznik nr 2 do Wytycznych dotyczących realizacji zasad równościowych w ramach funduszy unijnych na lata 2021-2027); - realizacji szkolenia musi być prowadzona zgodnie z Zasadą równości szans i niedyskryminacji oraz Zasadą równości kobiet i mężczyzn zawartymi w „Wytycznych dotyczących realizacji zasad równościowych w ramach funduszy unijnych na lata 2021-2027”; </w:t>
      </w:r>
    </w:p>
    <w:p w14:paraId="2344E2B0" w14:textId="77777777" w:rsidR="00586967" w:rsidRDefault="00122E58">
      <w:pPr>
        <w:numPr>
          <w:ilvl w:val="0"/>
          <w:numId w:val="5"/>
        </w:numPr>
        <w:ind w:right="33"/>
      </w:pPr>
      <w:r>
        <w:t xml:space="preserve">Wykonawca powinien posiadać zgodę/akredytację na realizację szkoleń w danym obszarze (jeśli wymagają tego przepisy  prawa w zakresie realizacji szkolenia). </w:t>
      </w:r>
    </w:p>
    <w:p w14:paraId="79756E5D" w14:textId="77777777" w:rsidR="00690C93" w:rsidRDefault="00690C93">
      <w:pPr>
        <w:numPr>
          <w:ilvl w:val="0"/>
          <w:numId w:val="5"/>
        </w:numPr>
        <w:ind w:right="33"/>
      </w:pPr>
    </w:p>
    <w:p w14:paraId="16F048FC" w14:textId="34F55D02" w:rsidR="00DF1BA3" w:rsidRPr="008C5413" w:rsidRDefault="0091162E" w:rsidP="00DF1BA3">
      <w:pPr>
        <w:spacing w:after="0" w:line="259" w:lineRule="auto"/>
        <w:ind w:left="0" w:right="48" w:firstLine="0"/>
      </w:pPr>
      <w:r w:rsidRPr="005E36D4">
        <w:t xml:space="preserve">4. </w:t>
      </w:r>
      <w:r w:rsidR="00122E58" w:rsidRPr="005E36D4">
        <w:t xml:space="preserve"> </w:t>
      </w:r>
      <w:r w:rsidRPr="005E36D4">
        <w:rPr>
          <w:b/>
          <w:bCs/>
        </w:rPr>
        <w:t xml:space="preserve">   </w:t>
      </w:r>
      <w:r w:rsidR="004B064F" w:rsidRPr="005E36D4">
        <w:t xml:space="preserve">Wykonawca zagwarantuje </w:t>
      </w:r>
      <w:r w:rsidRPr="005E36D4">
        <w:t>zakwaterowanie w hotelu o standardzie co najmniej trzygwiazdkowym,</w:t>
      </w:r>
      <w:r w:rsidRPr="0091162E">
        <w:t xml:space="preserve"> zlokalizowanym w odległości minimalnej </w:t>
      </w:r>
      <w:r w:rsidR="009D6FCE">
        <w:t>7</w:t>
      </w:r>
      <w:r w:rsidRPr="0091162E">
        <w:t>0 km i maksymalnej 1</w:t>
      </w:r>
      <w:r w:rsidR="009D6FCE">
        <w:t>2</w:t>
      </w:r>
      <w:r w:rsidRPr="0091162E">
        <w:t>0 km od siedziby Zamawiającego (</w:t>
      </w:r>
      <w:r w:rsidR="004B064F">
        <w:t>14-220 Kisielice</w:t>
      </w:r>
      <w:r w:rsidRPr="0091162E">
        <w:t xml:space="preserve">, ul. </w:t>
      </w:r>
      <w:r w:rsidR="004B064F">
        <w:t>Daszyńskiego 5</w:t>
      </w:r>
      <w:r w:rsidRPr="0091162E">
        <w:t xml:space="preserve">) z bazą konferencyjną, umożliwiającą realizację programu </w:t>
      </w:r>
      <w:r w:rsidRPr="0091162E">
        <w:lastRenderedPageBreak/>
        <w:t xml:space="preserve">szkolenia, położony z dala od ruchliwych ciągów komunikacyjnych, wśród terenów rekreacyjnych. </w:t>
      </w:r>
      <w:r w:rsidR="00DF1BA3">
        <w:t xml:space="preserve">preferowany </w:t>
      </w:r>
      <w:r w:rsidR="009D6FCE" w:rsidRPr="009D6FCE">
        <w:t xml:space="preserve">hotel w </w:t>
      </w:r>
      <w:r w:rsidR="00DF1BA3" w:rsidRPr="008C5413">
        <w:t>woj. Warmińsko- mazurskie</w:t>
      </w:r>
      <w:r w:rsidR="00F50B6D">
        <w:t>,</w:t>
      </w:r>
    </w:p>
    <w:p w14:paraId="1226363B" w14:textId="1B2CA565" w:rsidR="0091162E" w:rsidRPr="0091162E" w:rsidRDefault="0091162E" w:rsidP="004B064F">
      <w:pPr>
        <w:spacing w:after="0" w:line="259" w:lineRule="auto"/>
        <w:ind w:left="2" w:right="0" w:firstLine="0"/>
      </w:pPr>
    </w:p>
    <w:p w14:paraId="7F8E5128" w14:textId="77777777" w:rsidR="004B064F" w:rsidRDefault="0091162E" w:rsidP="004B064F">
      <w:pPr>
        <w:spacing w:after="0" w:line="259" w:lineRule="auto"/>
        <w:ind w:left="2" w:right="0" w:firstLine="0"/>
      </w:pPr>
      <w:r w:rsidRPr="0091162E">
        <w:t>Nocleg winien zostać zapewniony w miejscu prowadzenia szkoleń (</w:t>
      </w:r>
      <w:r w:rsidR="004B064F">
        <w:t>1</w:t>
      </w:r>
      <w:r w:rsidRPr="0091162E">
        <w:t xml:space="preserve"> dob</w:t>
      </w:r>
      <w:r w:rsidR="004B064F">
        <w:t>a</w:t>
      </w:r>
      <w:r w:rsidRPr="0091162E">
        <w:t xml:space="preserve"> hotelow</w:t>
      </w:r>
      <w:r w:rsidR="004B064F">
        <w:t>a</w:t>
      </w:r>
      <w:r w:rsidRPr="0091162E">
        <w:t xml:space="preserve">) dla </w:t>
      </w:r>
      <w:r w:rsidR="004B064F">
        <w:t>30</w:t>
      </w:r>
      <w:r w:rsidRPr="0091162E">
        <w:t xml:space="preserve"> uczestników i wykładowcy/ów wskazanych przez wykonawcę w pokojach jedno lub dwuosobowych. W przypadku pokojów dwuosobowych powinny one być przeznaczone do wykorzystania przez jedną osobę </w:t>
      </w:r>
      <w:r w:rsidR="004B064F">
        <w:br/>
      </w:r>
      <w:r w:rsidRPr="0091162E">
        <w:t xml:space="preserve">i wyposażone w łazienkę z pełnym węzłem sanitarnym. Wszyscy uczestnicy mają być zakwaterowani </w:t>
      </w:r>
    </w:p>
    <w:p w14:paraId="5EFB3BB7" w14:textId="4B831A21" w:rsidR="0091162E" w:rsidRPr="0091162E" w:rsidRDefault="0091162E" w:rsidP="004B064F">
      <w:pPr>
        <w:spacing w:after="0" w:line="259" w:lineRule="auto"/>
        <w:ind w:left="2" w:right="0" w:firstLine="0"/>
      </w:pPr>
      <w:r w:rsidRPr="0091162E">
        <w:t>w tym samym obiekcie o standardzie co najmniej trzygwiazdkowym.</w:t>
      </w:r>
    </w:p>
    <w:p w14:paraId="672EC3DA" w14:textId="77777777" w:rsidR="0091162E" w:rsidRPr="0091162E" w:rsidRDefault="0091162E" w:rsidP="0091162E">
      <w:pPr>
        <w:spacing w:after="0" w:line="259" w:lineRule="auto"/>
        <w:ind w:left="2" w:right="0" w:firstLine="0"/>
        <w:jc w:val="left"/>
      </w:pPr>
      <w:r w:rsidRPr="0091162E">
        <w:t> </w:t>
      </w:r>
    </w:p>
    <w:p w14:paraId="081C8360" w14:textId="41EDE778" w:rsidR="0091162E" w:rsidRPr="0091162E" w:rsidRDefault="0091162E" w:rsidP="0091162E">
      <w:pPr>
        <w:spacing w:after="0" w:line="259" w:lineRule="auto"/>
        <w:ind w:left="2" w:right="0" w:firstLine="0"/>
        <w:jc w:val="left"/>
      </w:pPr>
      <w:r w:rsidRPr="0091162E">
        <w:t>3.  </w:t>
      </w:r>
      <w:r w:rsidR="004B064F">
        <w:t>Wykonawca</w:t>
      </w:r>
      <w:r w:rsidRPr="0091162E">
        <w:t> zapewni wyżywieni</w:t>
      </w:r>
      <w:r w:rsidR="004B064F">
        <w:t>e</w:t>
      </w:r>
      <w:r w:rsidRPr="0091162E">
        <w:t xml:space="preserve"> dla </w:t>
      </w:r>
      <w:r w:rsidR="004B064F">
        <w:t>3</w:t>
      </w:r>
      <w:r w:rsidRPr="0091162E">
        <w:t xml:space="preserve">0 uczestników szkolenia oraz wykładowcy/ów w miejscu zakwaterowania i prowadzenia szkolenia, w tym: </w:t>
      </w:r>
    </w:p>
    <w:p w14:paraId="48E8B30C" w14:textId="77777777" w:rsidR="0091162E" w:rsidRPr="0091162E" w:rsidRDefault="0091162E" w:rsidP="004B064F">
      <w:pPr>
        <w:pStyle w:val="Stopka"/>
        <w:ind w:left="720" w:hanging="360"/>
      </w:pPr>
      <w:r w:rsidRPr="0091162E">
        <w:t>a)      1 dzień szkoleniowy: dwudaniowy obiad, kolacja,</w:t>
      </w:r>
    </w:p>
    <w:p w14:paraId="1DFCBDC5" w14:textId="1D46D88A" w:rsidR="0091162E" w:rsidRPr="0091162E" w:rsidRDefault="0091162E" w:rsidP="004B064F">
      <w:pPr>
        <w:pStyle w:val="Stopka"/>
        <w:ind w:left="720" w:hanging="360"/>
      </w:pPr>
      <w:r w:rsidRPr="0091162E">
        <w:t xml:space="preserve">b)      2 dzień szkoleniowy: śniadanie, dwudaniowy obiad, </w:t>
      </w:r>
    </w:p>
    <w:p w14:paraId="0408FB39" w14:textId="77777777" w:rsidR="0091162E" w:rsidRPr="0091162E" w:rsidRDefault="0091162E" w:rsidP="0091162E">
      <w:pPr>
        <w:spacing w:after="0" w:line="259" w:lineRule="auto"/>
        <w:ind w:left="2" w:right="0" w:firstLine="0"/>
        <w:jc w:val="left"/>
      </w:pPr>
      <w:r w:rsidRPr="0091162E">
        <w:t>oraz bufet kawowy w trakcie wszystkich dni trwania szkolenia obejmujący: kawę, herbatę, przekąski (słone /słodkie),</w:t>
      </w:r>
    </w:p>
    <w:p w14:paraId="24B9417F" w14:textId="679A6636" w:rsidR="00586967" w:rsidRDefault="00586967">
      <w:pPr>
        <w:spacing w:after="0" w:line="259" w:lineRule="auto"/>
        <w:ind w:left="2" w:right="0" w:firstLine="0"/>
        <w:jc w:val="left"/>
      </w:pPr>
    </w:p>
    <w:sectPr w:rsidR="00586967">
      <w:headerReference w:type="even" r:id="rId7"/>
      <w:headerReference w:type="default" r:id="rId8"/>
      <w:headerReference w:type="first" r:id="rId9"/>
      <w:pgSz w:w="11906" w:h="16838"/>
      <w:pgMar w:top="1658" w:right="1368" w:bottom="1474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BC03" w14:textId="77777777" w:rsidR="00425787" w:rsidRDefault="00425787">
      <w:pPr>
        <w:spacing w:after="0" w:line="240" w:lineRule="auto"/>
      </w:pPr>
      <w:r>
        <w:separator/>
      </w:r>
    </w:p>
  </w:endnote>
  <w:endnote w:type="continuationSeparator" w:id="0">
    <w:p w14:paraId="4A219401" w14:textId="77777777" w:rsidR="00425787" w:rsidRDefault="0042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4FED" w14:textId="77777777" w:rsidR="00425787" w:rsidRDefault="00425787">
      <w:pPr>
        <w:spacing w:after="0" w:line="240" w:lineRule="auto"/>
      </w:pPr>
      <w:r>
        <w:separator/>
      </w:r>
    </w:p>
  </w:footnote>
  <w:footnote w:type="continuationSeparator" w:id="0">
    <w:p w14:paraId="7C36CEA8" w14:textId="77777777" w:rsidR="00425787" w:rsidRDefault="0042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FCDE" w14:textId="77777777" w:rsidR="00586967" w:rsidRDefault="00122E58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0D47412" wp14:editId="2175BEC4">
          <wp:simplePos x="0" y="0"/>
          <wp:positionH relativeFrom="page">
            <wp:posOffset>900684</wp:posOffset>
          </wp:positionH>
          <wp:positionV relativeFrom="page">
            <wp:posOffset>449581</wp:posOffset>
          </wp:positionV>
          <wp:extent cx="5760720" cy="7086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798BEB8" w14:textId="77777777" w:rsidR="00586967" w:rsidRDefault="00122E5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D243228" wp14:editId="30A4F0E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281" name="Group 9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8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607F" w14:textId="21F770A9" w:rsidR="00586967" w:rsidRDefault="00122E58">
    <w:pPr>
      <w:spacing w:after="0" w:line="259" w:lineRule="auto"/>
      <w:ind w:left="0" w:right="0" w:firstLine="0"/>
      <w:jc w:val="right"/>
    </w:pPr>
    <w:r>
      <w:t xml:space="preserve"> </w:t>
    </w:r>
  </w:p>
  <w:p w14:paraId="2CDDCECA" w14:textId="5CE54AFF" w:rsidR="00586967" w:rsidRDefault="00BD6A6B">
    <w:r w:rsidRPr="00720178">
      <w:rPr>
        <w:noProof/>
      </w:rPr>
      <w:drawing>
        <wp:inline distT="0" distB="0" distL="0" distR="0" wp14:anchorId="637AF7DE" wp14:editId="7F83FAAD">
          <wp:extent cx="5760720" cy="677545"/>
          <wp:effectExtent l="0" t="0" r="0" b="8255"/>
          <wp:docPr id="18701687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E58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188037" wp14:editId="15FB724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272" name="Group 9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7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2778" w14:textId="77777777" w:rsidR="00586967" w:rsidRDefault="00122E58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A5C05C0" wp14:editId="67558F88">
          <wp:simplePos x="0" y="0"/>
          <wp:positionH relativeFrom="page">
            <wp:posOffset>900684</wp:posOffset>
          </wp:positionH>
          <wp:positionV relativeFrom="page">
            <wp:posOffset>449581</wp:posOffset>
          </wp:positionV>
          <wp:extent cx="5760720" cy="708660"/>
          <wp:effectExtent l="0" t="0" r="0" b="0"/>
          <wp:wrapSquare wrapText="bothSides"/>
          <wp:docPr id="81309978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314E828" w14:textId="77777777" w:rsidR="00586967" w:rsidRDefault="00122E5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8704D1D" wp14:editId="674B43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263" name="Group 9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6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F199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8475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715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2B3A93"/>
    <w:multiLevelType w:val="hybridMultilevel"/>
    <w:tmpl w:val="B6EC2BCA"/>
    <w:lvl w:ilvl="0" w:tplc="2A3A608A">
      <w:start w:val="1"/>
      <w:numFmt w:val="bullet"/>
      <w:lvlText w:val="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235C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D0052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C21D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4371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22EB8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4527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21C1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ABCB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026CA6"/>
    <w:multiLevelType w:val="hybridMultilevel"/>
    <w:tmpl w:val="EA1258E2"/>
    <w:lvl w:ilvl="0" w:tplc="2C342CD0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AB0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86E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E58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E7A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CAB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EEB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480A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E160BC"/>
    <w:multiLevelType w:val="hybridMultilevel"/>
    <w:tmpl w:val="9842A522"/>
    <w:lvl w:ilvl="0" w:tplc="977CF8B6">
      <w:start w:val="1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4A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AE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0E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A20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89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02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A3A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405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C5142D"/>
    <w:multiLevelType w:val="hybridMultilevel"/>
    <w:tmpl w:val="47644D98"/>
    <w:lvl w:ilvl="0" w:tplc="26A84B06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368CA0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2B73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E965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5AC45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2EED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E4B4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9C335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32B34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BF22A3"/>
    <w:multiLevelType w:val="hybridMultilevel"/>
    <w:tmpl w:val="F7564E12"/>
    <w:lvl w:ilvl="0" w:tplc="633C4C0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8FB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6F5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266E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0B7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6DA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096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B282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67C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E7033"/>
    <w:multiLevelType w:val="hybridMultilevel"/>
    <w:tmpl w:val="25384674"/>
    <w:lvl w:ilvl="0" w:tplc="27926266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437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044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CCC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ED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24E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EDB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016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AC5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D63385"/>
    <w:multiLevelType w:val="hybridMultilevel"/>
    <w:tmpl w:val="810E9E20"/>
    <w:lvl w:ilvl="0" w:tplc="BE4CD938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C24E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2FB5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8E51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6612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A6C7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E635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0BB9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4572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2C3BB2"/>
    <w:multiLevelType w:val="multilevel"/>
    <w:tmpl w:val="9DEA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12808"/>
    <w:multiLevelType w:val="hybridMultilevel"/>
    <w:tmpl w:val="D3C4BA26"/>
    <w:lvl w:ilvl="0" w:tplc="EB6C2C08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6AE58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0A27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72C96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04F2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43F74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4CC7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6AD4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92A64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433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FE78AB"/>
    <w:multiLevelType w:val="hybridMultilevel"/>
    <w:tmpl w:val="2CB46F70"/>
    <w:lvl w:ilvl="0" w:tplc="9826705C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0011D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E96F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C4081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E49C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8C93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6BC6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D4637A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E854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486F80"/>
    <w:multiLevelType w:val="hybridMultilevel"/>
    <w:tmpl w:val="B9428A76"/>
    <w:lvl w:ilvl="0" w:tplc="4458757E">
      <w:start w:val="6"/>
      <w:numFmt w:val="lowerLetter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82A0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983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3225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649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4AD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A0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272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1457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0E2CE9"/>
    <w:multiLevelType w:val="hybridMultilevel"/>
    <w:tmpl w:val="5AD298E4"/>
    <w:lvl w:ilvl="0" w:tplc="D0CA84EE">
      <w:start w:val="3"/>
      <w:numFmt w:val="lowerLetter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47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B611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C69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CB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6D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E15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45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3CD5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DE609A"/>
    <w:multiLevelType w:val="hybridMultilevel"/>
    <w:tmpl w:val="72300D9A"/>
    <w:lvl w:ilvl="0" w:tplc="265A9354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AD2C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6971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AB0B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8FD6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44AF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029D8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A20CA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A40A9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3381072">
    <w:abstractNumId w:val="4"/>
  </w:num>
  <w:num w:numId="2" w16cid:durableId="1066487454">
    <w:abstractNumId w:val="15"/>
  </w:num>
  <w:num w:numId="3" w16cid:durableId="985821891">
    <w:abstractNumId w:val="14"/>
  </w:num>
  <w:num w:numId="4" w16cid:durableId="862748557">
    <w:abstractNumId w:val="8"/>
  </w:num>
  <w:num w:numId="5" w16cid:durableId="1446730971">
    <w:abstractNumId w:val="7"/>
  </w:num>
  <w:num w:numId="6" w16cid:durableId="1585147436">
    <w:abstractNumId w:val="6"/>
  </w:num>
  <w:num w:numId="7" w16cid:durableId="455372030">
    <w:abstractNumId w:val="3"/>
  </w:num>
  <w:num w:numId="8" w16cid:durableId="1088306062">
    <w:abstractNumId w:val="16"/>
  </w:num>
  <w:num w:numId="9" w16cid:durableId="500316905">
    <w:abstractNumId w:val="9"/>
  </w:num>
  <w:num w:numId="10" w16cid:durableId="577204337">
    <w:abstractNumId w:val="13"/>
  </w:num>
  <w:num w:numId="11" w16cid:durableId="1193106047">
    <w:abstractNumId w:val="11"/>
  </w:num>
  <w:num w:numId="12" w16cid:durableId="1471708096">
    <w:abstractNumId w:val="5"/>
  </w:num>
  <w:num w:numId="13" w16cid:durableId="1662852683">
    <w:abstractNumId w:val="12"/>
  </w:num>
  <w:num w:numId="14" w16cid:durableId="1676885078">
    <w:abstractNumId w:val="2"/>
  </w:num>
  <w:num w:numId="15" w16cid:durableId="2043825655">
    <w:abstractNumId w:val="0"/>
  </w:num>
  <w:num w:numId="16" w16cid:durableId="1312949710">
    <w:abstractNumId w:val="1"/>
  </w:num>
  <w:num w:numId="17" w16cid:durableId="665283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67"/>
    <w:rsid w:val="000D06DB"/>
    <w:rsid w:val="0011428F"/>
    <w:rsid w:val="0012105D"/>
    <w:rsid w:val="00122E58"/>
    <w:rsid w:val="0014663F"/>
    <w:rsid w:val="00212123"/>
    <w:rsid w:val="0029567A"/>
    <w:rsid w:val="002E2F75"/>
    <w:rsid w:val="0030092E"/>
    <w:rsid w:val="003C5EE3"/>
    <w:rsid w:val="003D0530"/>
    <w:rsid w:val="003D75EE"/>
    <w:rsid w:val="00425787"/>
    <w:rsid w:val="004B064F"/>
    <w:rsid w:val="00546ABA"/>
    <w:rsid w:val="00561AEA"/>
    <w:rsid w:val="00562EFB"/>
    <w:rsid w:val="00586967"/>
    <w:rsid w:val="005C45E6"/>
    <w:rsid w:val="005E36D4"/>
    <w:rsid w:val="0062371D"/>
    <w:rsid w:val="006277CC"/>
    <w:rsid w:val="00690C93"/>
    <w:rsid w:val="006C4881"/>
    <w:rsid w:val="006D0F75"/>
    <w:rsid w:val="006D478A"/>
    <w:rsid w:val="00795948"/>
    <w:rsid w:val="007A41FD"/>
    <w:rsid w:val="007B4E70"/>
    <w:rsid w:val="0080208B"/>
    <w:rsid w:val="00875E53"/>
    <w:rsid w:val="008C5413"/>
    <w:rsid w:val="008E5749"/>
    <w:rsid w:val="0091162E"/>
    <w:rsid w:val="00922E7D"/>
    <w:rsid w:val="0094763F"/>
    <w:rsid w:val="009D6FCE"/>
    <w:rsid w:val="00A411A3"/>
    <w:rsid w:val="00AF142A"/>
    <w:rsid w:val="00BA59B6"/>
    <w:rsid w:val="00BD6A6B"/>
    <w:rsid w:val="00BF6298"/>
    <w:rsid w:val="00C87D09"/>
    <w:rsid w:val="00C962F6"/>
    <w:rsid w:val="00D375E3"/>
    <w:rsid w:val="00D638AC"/>
    <w:rsid w:val="00D73FC1"/>
    <w:rsid w:val="00DB657A"/>
    <w:rsid w:val="00DF1BA3"/>
    <w:rsid w:val="00F50B6D"/>
    <w:rsid w:val="00FB4374"/>
    <w:rsid w:val="00FB7A83"/>
    <w:rsid w:val="00FD799B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6E60"/>
  <w15:docId w15:val="{D903D6A2-55AA-49D6-8071-57CCD4A2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57A"/>
    <w:pPr>
      <w:spacing w:after="5" w:line="284" w:lineRule="auto"/>
      <w:ind w:left="10" w:right="4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2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42" w:line="259" w:lineRule="auto"/>
      <w:ind w:left="12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D6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A6B"/>
    <w:rPr>
      <w:rFonts w:ascii="Times New Roman" w:eastAsia="Times New Roman" w:hAnsi="Times New Roman" w:cs="Times New Roman"/>
      <w:color w:val="000000"/>
      <w:sz w:val="22"/>
    </w:rPr>
  </w:style>
  <w:style w:type="table" w:styleId="Tabela-Siatka">
    <w:name w:val="Table Grid"/>
    <w:basedOn w:val="Standardowy"/>
    <w:uiPriority w:val="39"/>
    <w:rsid w:val="00C8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2682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2 Opis przedmiotu zamówienia</vt:lpstr>
    </vt:vector>
  </TitlesOfParts>
  <Company/>
  <LinksUpToDate>false</LinksUpToDate>
  <CharactersWithSpaces>18738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2 Opis przedmiotu zamówienia</dc:title>
  <dc:subject/>
  <dc:creator>user</dc:creator>
  <cp:keywords/>
  <cp:lastModifiedBy>Anna Górska</cp:lastModifiedBy>
  <cp:revision>7</cp:revision>
  <cp:lastPrinted>2025-02-28T07:51:00Z</cp:lastPrinted>
  <dcterms:created xsi:type="dcterms:W3CDTF">2025-03-17T07:44:00Z</dcterms:created>
  <dcterms:modified xsi:type="dcterms:W3CDTF">2025-03-25T14:14:00Z</dcterms:modified>
</cp:coreProperties>
</file>