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5B" w:rsidRDefault="003E505B" w:rsidP="001C7A6D">
      <w:pPr>
        <w:spacing w:after="0"/>
        <w:ind w:left="5664" w:firstLine="708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Kisielice dn., 29.04.2020</w:t>
      </w:r>
      <w:r w:rsidRPr="000A63E8">
        <w:rPr>
          <w:rFonts w:ascii="Times New Roman" w:eastAsia="Calibri" w:hAnsi="Times New Roman" w:cs="Times New Roman"/>
          <w:sz w:val="24"/>
          <w:lang w:eastAsia="en-US"/>
        </w:rPr>
        <w:t xml:space="preserve"> r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1C7A6D" w:rsidRDefault="001C7A6D" w:rsidP="001C7A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KISIELICE</w:t>
      </w:r>
    </w:p>
    <w:p w:rsidR="001C7A6D" w:rsidRDefault="001C7A6D" w:rsidP="001C7A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DASZYŃSKIEGO 5</w:t>
      </w:r>
    </w:p>
    <w:p w:rsidR="001C7A6D" w:rsidRDefault="001C7A6D" w:rsidP="001C7A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14-220 KISIELICE</w:t>
      </w:r>
    </w:p>
    <w:p w:rsidR="001C7A6D" w:rsidRDefault="001C7A6D" w:rsidP="001C7A6D">
      <w:pPr>
        <w:spacing w:after="0"/>
        <w:ind w:left="5664" w:firstLine="708"/>
        <w:rPr>
          <w:rFonts w:ascii="Times New Roman" w:eastAsia="Calibri" w:hAnsi="Times New Roman" w:cs="Times New Roman"/>
          <w:sz w:val="24"/>
          <w:lang w:eastAsia="en-US"/>
        </w:rPr>
      </w:pPr>
      <w:bookmarkStart w:id="0" w:name="_GoBack"/>
      <w:bookmarkEnd w:id="0"/>
    </w:p>
    <w:p w:rsidR="001C7A6D" w:rsidRPr="00F90499" w:rsidRDefault="001C7A6D" w:rsidP="001C7A6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E505B" w:rsidRPr="000A63E8" w:rsidRDefault="003E505B" w:rsidP="003E505B">
      <w:pPr>
        <w:spacing w:after="160" w:line="259" w:lineRule="auto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RRG.B.271.1.4.2020</w:t>
      </w:r>
    </w:p>
    <w:p w:rsidR="003E505B" w:rsidRPr="000A63E8" w:rsidRDefault="003E505B" w:rsidP="003E505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0A63E8">
        <w:rPr>
          <w:rFonts w:ascii="Times New Roman" w:eastAsia="Calibri" w:hAnsi="Times New Roman" w:cs="Times New Roman"/>
          <w:sz w:val="32"/>
          <w:szCs w:val="32"/>
          <w:lang w:eastAsia="en-US"/>
        </w:rPr>
        <w:t>Informacja o rozstrzygnięciu</w:t>
      </w:r>
    </w:p>
    <w:p w:rsidR="003E505B" w:rsidRPr="000A63E8" w:rsidRDefault="003E505B" w:rsidP="003E505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3E505B" w:rsidRPr="000A63E8" w:rsidRDefault="003E505B" w:rsidP="003E50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63E8">
        <w:rPr>
          <w:rFonts w:ascii="Times New Roman" w:eastAsia="Calibri" w:hAnsi="Times New Roman" w:cs="Times New Roman"/>
          <w:sz w:val="24"/>
          <w:szCs w:val="24"/>
          <w:lang w:eastAsia="en-US"/>
        </w:rPr>
        <w:t>Burmistr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z Kisielic informuje, że w postę</w:t>
      </w:r>
      <w:r w:rsidRPr="000A63E8">
        <w:rPr>
          <w:rFonts w:ascii="Times New Roman" w:eastAsia="Calibri" w:hAnsi="Times New Roman" w:cs="Times New Roman"/>
          <w:sz w:val="24"/>
          <w:szCs w:val="24"/>
          <w:lang w:eastAsia="en-US"/>
        </w:rPr>
        <w:t>powaniu o udzielenie zamówienia publicznego</w:t>
      </w:r>
    </w:p>
    <w:p w:rsidR="003E505B" w:rsidRPr="000A63E8" w:rsidRDefault="003E505B" w:rsidP="003E50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63E8">
        <w:rPr>
          <w:rFonts w:ascii="Times New Roman" w:eastAsia="Calibri" w:hAnsi="Times New Roman" w:cs="Times New Roman"/>
          <w:sz w:val="24"/>
          <w:szCs w:val="24"/>
          <w:lang w:eastAsia="en-US"/>
        </w:rPr>
        <w:t>o wartości nie przekraczającej równowartości 30 000 euro na zadanie pod nazwą:</w:t>
      </w:r>
    </w:p>
    <w:p w:rsidR="003E505B" w:rsidRPr="000A63E8" w:rsidRDefault="003E505B" w:rsidP="003E5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A63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Zakup energii elektrycznej na potrzeby Gminy Kisielice</w:t>
      </w:r>
      <w:r w:rsidRPr="000A63E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”</w:t>
      </w:r>
    </w:p>
    <w:p w:rsidR="003E505B" w:rsidRPr="000A63E8" w:rsidRDefault="003E505B" w:rsidP="003E5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Znak: RRG.B.271.1.4.2020 z dn. </w:t>
      </w:r>
      <w:r w:rsidRPr="00F904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02.04.2020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r. wpłynęło 6 ofert:</w:t>
      </w:r>
    </w:p>
    <w:p w:rsidR="003E505B" w:rsidRPr="000A63E8" w:rsidRDefault="003E505B" w:rsidP="003E50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E505B" w:rsidRPr="000A63E8" w:rsidRDefault="003E505B" w:rsidP="003E50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E505B" w:rsidRDefault="003E505B" w:rsidP="003E50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505B" w:rsidRDefault="003E505B" w:rsidP="003E50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20B1">
        <w:rPr>
          <w:rFonts w:ascii="Times New Roman" w:hAnsi="Times New Roman" w:cs="Times New Roman"/>
          <w:b/>
          <w:sz w:val="24"/>
          <w:szCs w:val="24"/>
          <w:u w:val="single"/>
        </w:rPr>
        <w:t>Oferta nr 1</w:t>
      </w:r>
      <w:r>
        <w:rPr>
          <w:rFonts w:ascii="Times New Roman" w:hAnsi="Times New Roman" w:cs="Times New Roman"/>
          <w:sz w:val="24"/>
          <w:szCs w:val="24"/>
        </w:rPr>
        <w:t xml:space="preserve"> – Po Prostu Energia S.A., Al. Armii Ludowej 26,  00-609 Warszawa</w:t>
      </w:r>
    </w:p>
    <w:p w:rsidR="003E505B" w:rsidRDefault="003E505B" w:rsidP="003E505B">
      <w:pPr>
        <w:pStyle w:val="Akapitzlist"/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oferowana cena brutto ogółem 91.635,00 zł</w:t>
      </w:r>
    </w:p>
    <w:p w:rsidR="003E505B" w:rsidRDefault="003E505B" w:rsidP="003E50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505B" w:rsidRPr="00464CD1" w:rsidRDefault="003E505B" w:rsidP="003E50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4CD1">
        <w:rPr>
          <w:rFonts w:ascii="Times New Roman" w:hAnsi="Times New Roman" w:cs="Times New Roman"/>
          <w:b/>
          <w:sz w:val="24"/>
          <w:szCs w:val="24"/>
          <w:u w:val="single"/>
        </w:rPr>
        <w:t>Oferta nr 2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ELEKTRA S.A. ul. Skierniewicka 10A, 01-230 Warszawa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505B" w:rsidRPr="00464CD1" w:rsidRDefault="003E505B" w:rsidP="003E505B">
      <w:pPr>
        <w:pStyle w:val="Akapitzlist"/>
        <w:spacing w:after="0"/>
        <w:ind w:left="212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oferowana cena brutto ogółem 83.640,00 zł</w:t>
      </w:r>
    </w:p>
    <w:p w:rsidR="003E505B" w:rsidRDefault="003E505B" w:rsidP="003E505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3E505B" w:rsidRDefault="003E505B" w:rsidP="003E505B">
      <w:pPr>
        <w:pStyle w:val="Akapitzlist"/>
        <w:numPr>
          <w:ilvl w:val="0"/>
          <w:numId w:val="1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Oferta nr 3</w:t>
      </w:r>
      <w:r>
        <w:rPr>
          <w:rFonts w:ascii="Times New Roman" w:hAnsi="Times New Roman" w:cs="Times New Roman"/>
          <w:sz w:val="24"/>
          <w:szCs w:val="24"/>
        </w:rPr>
        <w:t xml:space="preserve"> – ENTRADE Sp. z o.o., ul. Poznańska 86/88, 05-850 Jawczyce</w:t>
      </w:r>
    </w:p>
    <w:p w:rsidR="003E505B" w:rsidRDefault="003E505B" w:rsidP="003E505B">
      <w:pPr>
        <w:pStyle w:val="Akapitzlist"/>
        <w:spacing w:after="0"/>
        <w:ind w:left="212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Oferowana cena  brutto ogółem 107.010,00 zł</w:t>
      </w:r>
      <w:r w:rsidRPr="00071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05B" w:rsidRDefault="003E505B" w:rsidP="003E505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3E505B" w:rsidRPr="00E66B36" w:rsidRDefault="003E505B" w:rsidP="00E66B3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Oferta nr 4</w:t>
      </w:r>
      <w:r w:rsidRPr="003B20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Polski Operator Energetyczny S.A., Al. Jerozolimskie 123, 02-017 </w:t>
      </w:r>
      <w:r w:rsidR="00E66B3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Warszawa</w:t>
      </w:r>
      <w:r w:rsidR="00E66B36">
        <w:rPr>
          <w:rFonts w:ascii="Times New Roman" w:hAnsi="Times New Roman" w:cs="Times New Roman"/>
          <w:sz w:val="24"/>
          <w:szCs w:val="24"/>
        </w:rPr>
        <w:t xml:space="preserve">      </w:t>
      </w:r>
      <w:r w:rsidRPr="00E66B36">
        <w:rPr>
          <w:rFonts w:ascii="Times New Roman" w:hAnsi="Times New Roman" w:cs="Times New Roman"/>
          <w:b/>
          <w:sz w:val="24"/>
          <w:szCs w:val="24"/>
          <w:u w:val="single"/>
        </w:rPr>
        <w:t>Oferowana cena brutto 85.485,00 zł</w:t>
      </w:r>
    </w:p>
    <w:p w:rsidR="003E505B" w:rsidRPr="003B20B1" w:rsidRDefault="003E505B" w:rsidP="003E50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505B" w:rsidRPr="00464CD1" w:rsidRDefault="003E505B" w:rsidP="003E50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Oferta nr 5</w:t>
      </w:r>
      <w:r>
        <w:rPr>
          <w:rFonts w:ascii="Times New Roman" w:hAnsi="Times New Roman" w:cs="Times New Roman"/>
          <w:sz w:val="24"/>
          <w:szCs w:val="24"/>
        </w:rPr>
        <w:t xml:space="preserve"> – Orange Energia Sp. z o.o., Al. Jerozolimskie 160, 02-326 Warszawa</w:t>
      </w:r>
    </w:p>
    <w:p w:rsidR="003E505B" w:rsidRDefault="003E505B" w:rsidP="003E505B">
      <w:pPr>
        <w:pStyle w:val="Akapitzlist"/>
        <w:spacing w:after="0"/>
        <w:ind w:left="212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Oferowana cena brutto ogółem 89.482,50 zł</w:t>
      </w:r>
    </w:p>
    <w:p w:rsidR="003E505B" w:rsidRPr="00071973" w:rsidRDefault="003E505B" w:rsidP="003E505B">
      <w:pPr>
        <w:pStyle w:val="Akapitzlist"/>
        <w:spacing w:after="0"/>
        <w:ind w:left="2124"/>
        <w:rPr>
          <w:rFonts w:ascii="Times New Roman" w:hAnsi="Times New Roman" w:cs="Times New Roman"/>
          <w:b/>
          <w:sz w:val="24"/>
          <w:szCs w:val="24"/>
        </w:rPr>
      </w:pPr>
    </w:p>
    <w:p w:rsidR="003E505B" w:rsidRPr="00464CD1" w:rsidRDefault="003E505B" w:rsidP="003E505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Oferta nr 6</w:t>
      </w:r>
      <w:r>
        <w:rPr>
          <w:rFonts w:ascii="Times New Roman" w:hAnsi="Times New Roman" w:cs="Times New Roman"/>
          <w:sz w:val="24"/>
          <w:szCs w:val="24"/>
        </w:rPr>
        <w:t xml:space="preserve"> – ENIGA Edward Zdrojek, ul. Nowowiejska 6, 76-200 Słupsk</w:t>
      </w:r>
    </w:p>
    <w:p w:rsidR="003E505B" w:rsidRDefault="003E505B" w:rsidP="003E505B">
      <w:pPr>
        <w:pStyle w:val="Akapitzlist"/>
        <w:spacing w:after="0"/>
        <w:ind w:left="212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Oferowana cena brutto ogółem 90.312,75 zł</w:t>
      </w:r>
    </w:p>
    <w:p w:rsidR="003E505B" w:rsidRPr="00071973" w:rsidRDefault="003E505B" w:rsidP="003E505B">
      <w:pPr>
        <w:pStyle w:val="Akapitzlist"/>
        <w:spacing w:after="0"/>
        <w:ind w:left="2124"/>
        <w:rPr>
          <w:rFonts w:ascii="Times New Roman" w:hAnsi="Times New Roman" w:cs="Times New Roman"/>
          <w:b/>
          <w:sz w:val="24"/>
          <w:szCs w:val="24"/>
        </w:rPr>
      </w:pPr>
    </w:p>
    <w:p w:rsidR="003E505B" w:rsidRPr="000A63E8" w:rsidRDefault="003E505B" w:rsidP="003E50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505B" w:rsidRDefault="003E505B" w:rsidP="003E505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0A63E8">
        <w:rPr>
          <w:rFonts w:ascii="Times New Roman" w:eastAsia="Calibri" w:hAnsi="Times New Roman" w:cs="Times New Roman"/>
          <w:sz w:val="24"/>
          <w:szCs w:val="24"/>
          <w:lang w:eastAsia="en-US"/>
        </w:rPr>
        <w:t>Oferta firmy</w:t>
      </w:r>
      <w:r>
        <w:rPr>
          <w:rFonts w:ascii="Times New Roman" w:hAnsi="Times New Roman" w:cs="Times New Roman"/>
          <w:sz w:val="24"/>
          <w:szCs w:val="24"/>
        </w:rPr>
        <w:t xml:space="preserve"> ELEKTRA S.A. ul. Skierniewicka 10A, 01-230 Warszawa</w:t>
      </w:r>
      <w:r w:rsidRPr="000A63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A63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została uznana za najkorzystniejszą na podstawie kryterium oceny ofert określonego w zaproszeniu do złożenia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ofert, tj. zawiera najniższą </w:t>
      </w:r>
      <w:r w:rsidRPr="000A63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cenę wykonania zadania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83.640,00 zł</w:t>
      </w:r>
    </w:p>
    <w:p w:rsidR="003E505B" w:rsidRPr="000A63E8" w:rsidRDefault="003E505B" w:rsidP="003E505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501A11" w:rsidRDefault="00501A11"/>
    <w:sectPr w:rsidR="0050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47E3D"/>
    <w:multiLevelType w:val="hybridMultilevel"/>
    <w:tmpl w:val="E984F16A"/>
    <w:lvl w:ilvl="0" w:tplc="100E4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AB"/>
    <w:rsid w:val="001C7A6D"/>
    <w:rsid w:val="003E505B"/>
    <w:rsid w:val="00501A11"/>
    <w:rsid w:val="00960FAB"/>
    <w:rsid w:val="00E6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05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05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2020-04-29T10:16:00Z</dcterms:created>
  <dcterms:modified xsi:type="dcterms:W3CDTF">2020-04-29T10:20:00Z</dcterms:modified>
</cp:coreProperties>
</file>