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623F81" w14:textId="19FC0F2E" w:rsidR="00D15DC8" w:rsidRPr="00D15DC8" w:rsidRDefault="00D15DC8" w:rsidP="00D15DC8">
      <w:pPr>
        <w:tabs>
          <w:tab w:val="right" w:pos="9781"/>
        </w:tabs>
        <w:rPr>
          <w:rFonts w:ascii="Arial" w:hAnsi="Arial" w:cs="Arial"/>
          <w:b/>
        </w:rPr>
      </w:pPr>
      <w:r w:rsidRPr="00D15DC8">
        <w:rPr>
          <w:rFonts w:ascii="Arial" w:hAnsi="Arial" w:cs="Arial"/>
        </w:rPr>
        <w:t xml:space="preserve">Nr sprawy: </w:t>
      </w:r>
      <w:r w:rsidRPr="00A05D74">
        <w:rPr>
          <w:rFonts w:ascii="Arial" w:hAnsi="Arial" w:cs="Arial"/>
        </w:rPr>
        <w:t>RRG.271.2.1</w:t>
      </w:r>
      <w:r w:rsidR="00A05D74">
        <w:rPr>
          <w:rFonts w:ascii="Arial" w:hAnsi="Arial" w:cs="Arial"/>
        </w:rPr>
        <w:t>6</w:t>
      </w:r>
      <w:r w:rsidRPr="00A05D74">
        <w:rPr>
          <w:rFonts w:ascii="Arial" w:hAnsi="Arial" w:cs="Arial"/>
        </w:rPr>
        <w:t>.202</w:t>
      </w:r>
      <w:r w:rsidR="00283F07">
        <w:rPr>
          <w:rFonts w:ascii="Arial" w:hAnsi="Arial" w:cs="Arial"/>
        </w:rPr>
        <w:t>3</w:t>
      </w:r>
      <w:bookmarkStart w:id="0" w:name="_GoBack"/>
      <w:bookmarkEnd w:id="0"/>
      <w:r w:rsidRPr="00D15DC8">
        <w:rPr>
          <w:rFonts w:ascii="Arial" w:hAnsi="Arial" w:cs="Arial"/>
        </w:rPr>
        <w:tab/>
      </w:r>
      <w:r w:rsidRPr="00D15DC8">
        <w:rPr>
          <w:rFonts w:ascii="Arial" w:hAnsi="Arial" w:cs="Arial"/>
          <w:b/>
        </w:rPr>
        <w:t xml:space="preserve">Załącznik nr </w:t>
      </w:r>
      <w:r>
        <w:rPr>
          <w:rFonts w:ascii="Arial" w:hAnsi="Arial" w:cs="Arial"/>
          <w:b/>
        </w:rPr>
        <w:t>5</w:t>
      </w:r>
      <w:r w:rsidRPr="00D15DC8">
        <w:rPr>
          <w:rFonts w:ascii="Arial" w:hAnsi="Arial" w:cs="Arial"/>
          <w:b/>
        </w:rPr>
        <w:t xml:space="preserve"> do SWZ</w:t>
      </w:r>
    </w:p>
    <w:p w14:paraId="012AFE3A" w14:textId="77777777" w:rsidR="00D15DC8" w:rsidRDefault="00D15DC8" w:rsidP="00D15DC8">
      <w:pPr>
        <w:widowControl w:val="0"/>
        <w:rPr>
          <w:rFonts w:ascii="Arial" w:hAnsi="Arial" w:cs="Arial"/>
        </w:rPr>
      </w:pPr>
      <w:r w:rsidRPr="00D15DC8">
        <w:rPr>
          <w:rFonts w:ascii="Arial" w:hAnsi="Arial" w:cs="Arial"/>
        </w:rPr>
        <w:t>…………………………………………..</w:t>
      </w:r>
    </w:p>
    <w:p w14:paraId="696799AF" w14:textId="77777777" w:rsidR="00D15DC8" w:rsidRPr="00D15DC8" w:rsidRDefault="00D15DC8" w:rsidP="00D15DC8">
      <w:pPr>
        <w:widowControl w:val="0"/>
        <w:rPr>
          <w:rFonts w:ascii="Arial" w:hAnsi="Arial" w:cs="Arial"/>
        </w:rPr>
      </w:pPr>
      <w:r w:rsidRPr="00D15DC8">
        <w:rPr>
          <w:rFonts w:ascii="Arial" w:hAnsi="Arial" w:cs="Arial"/>
        </w:rPr>
        <w:t>…………………………………………..</w:t>
      </w:r>
    </w:p>
    <w:p w14:paraId="467FCBA1" w14:textId="77777777" w:rsidR="002D2352" w:rsidRPr="00D15DC8" w:rsidRDefault="00D15DC8" w:rsidP="00D15DC8">
      <w:pPr>
        <w:widowControl w:val="0"/>
        <w:rPr>
          <w:sz w:val="16"/>
          <w:szCs w:val="16"/>
        </w:rPr>
      </w:pPr>
      <w:r w:rsidRPr="00A27A20">
        <w:rPr>
          <w:sz w:val="16"/>
          <w:szCs w:val="16"/>
        </w:rPr>
        <w:t xml:space="preserve"> (nazwa i adres Wykonawcy)</w:t>
      </w:r>
    </w:p>
    <w:p w14:paraId="2FB3CADD" w14:textId="77777777" w:rsidR="005E75BC" w:rsidRDefault="005E75BC" w:rsidP="005E75BC">
      <w:pPr>
        <w:pStyle w:val="Styl3"/>
        <w:pBdr>
          <w:bottom w:val="double" w:sz="4" w:space="0" w:color="auto"/>
        </w:pBdr>
        <w:spacing w:before="480" w:after="480"/>
        <w:rPr>
          <w:b/>
          <w:sz w:val="24"/>
          <w:szCs w:val="24"/>
        </w:rPr>
      </w:pPr>
    </w:p>
    <w:p w14:paraId="1F7A3EED" w14:textId="77777777" w:rsidR="00D15DC8" w:rsidRDefault="005E75BC" w:rsidP="005E75BC">
      <w:pPr>
        <w:pStyle w:val="Styl3"/>
        <w:pBdr>
          <w:bottom w:val="double" w:sz="4" w:space="0" w:color="auto"/>
        </w:pBdr>
        <w:spacing w:before="480" w:after="4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OŚWIADCZENIE WYKONAWCY </w:t>
      </w:r>
    </w:p>
    <w:p w14:paraId="2FCCDE3E" w14:textId="77777777" w:rsidR="005E75BC" w:rsidRDefault="005E75BC" w:rsidP="005E75BC">
      <w:pPr>
        <w:pStyle w:val="Styl3"/>
        <w:pBdr>
          <w:bottom w:val="double" w:sz="4" w:space="0" w:color="auto"/>
        </w:pBdr>
        <w:spacing w:before="480" w:after="480"/>
        <w:rPr>
          <w:b/>
          <w:sz w:val="24"/>
          <w:szCs w:val="24"/>
        </w:rPr>
      </w:pPr>
      <w:r>
        <w:rPr>
          <w:b/>
          <w:sz w:val="24"/>
          <w:szCs w:val="24"/>
        </w:rPr>
        <w:t>O AKTUALNOŚCI INFORMACJI ZAWARTYCH W OŚWIADCZENIU</w:t>
      </w:r>
    </w:p>
    <w:p w14:paraId="6176C9B0" w14:textId="77777777" w:rsidR="005E75BC" w:rsidRDefault="005E75BC" w:rsidP="005E75BC">
      <w:pPr>
        <w:pStyle w:val="Styl3"/>
        <w:pBdr>
          <w:bottom w:val="double" w:sz="4" w:space="0" w:color="auto"/>
        </w:pBdr>
        <w:spacing w:before="480" w:after="480"/>
        <w:rPr>
          <w:b/>
          <w:sz w:val="24"/>
          <w:szCs w:val="24"/>
        </w:rPr>
      </w:pPr>
    </w:p>
    <w:p w14:paraId="2524449F" w14:textId="77777777" w:rsidR="002D2352" w:rsidRPr="002D2352" w:rsidRDefault="002D2352" w:rsidP="002D2352">
      <w:pPr>
        <w:spacing w:before="120"/>
        <w:ind w:right="168"/>
        <w:rPr>
          <w:rFonts w:ascii="Arial" w:hAnsi="Arial" w:cs="Arial"/>
        </w:rPr>
      </w:pPr>
    </w:p>
    <w:p w14:paraId="7B695FE0" w14:textId="77777777" w:rsidR="00B87546" w:rsidRPr="002D2352" w:rsidRDefault="00B87546" w:rsidP="00B87546">
      <w:pPr>
        <w:pStyle w:val="Nagwek1"/>
        <w:spacing w:before="240"/>
        <w:jc w:val="center"/>
        <w:rPr>
          <w:rFonts w:ascii="Arial" w:hAnsi="Arial" w:cs="Arial"/>
          <w:color w:val="auto"/>
          <w:spacing w:val="32"/>
          <w:sz w:val="22"/>
          <w:szCs w:val="22"/>
        </w:rPr>
      </w:pPr>
      <w:r w:rsidRPr="002D2352">
        <w:rPr>
          <w:rFonts w:ascii="Arial" w:hAnsi="Arial" w:cs="Arial"/>
          <w:color w:val="auto"/>
          <w:spacing w:val="32"/>
          <w:sz w:val="22"/>
          <w:szCs w:val="22"/>
        </w:rPr>
        <w:t>o którym mowa w art.</w:t>
      </w:r>
      <w:r w:rsidR="005F0B6B" w:rsidRPr="002D2352">
        <w:rPr>
          <w:rFonts w:ascii="Arial" w:hAnsi="Arial" w:cs="Arial"/>
          <w:color w:val="auto"/>
          <w:spacing w:val="32"/>
          <w:sz w:val="22"/>
          <w:szCs w:val="22"/>
        </w:rPr>
        <w:t xml:space="preserve"> 125</w:t>
      </w:r>
      <w:r w:rsidRPr="002D2352">
        <w:rPr>
          <w:rFonts w:ascii="Arial" w:hAnsi="Arial" w:cs="Arial"/>
          <w:color w:val="auto"/>
          <w:spacing w:val="32"/>
          <w:sz w:val="22"/>
          <w:szCs w:val="22"/>
        </w:rPr>
        <w:t xml:space="preserve"> ust. 1 ustawy </w:t>
      </w:r>
      <w:proofErr w:type="spellStart"/>
      <w:r w:rsidRPr="002D2352">
        <w:rPr>
          <w:rFonts w:ascii="Arial" w:hAnsi="Arial" w:cs="Arial"/>
          <w:color w:val="auto"/>
          <w:spacing w:val="32"/>
          <w:sz w:val="22"/>
          <w:szCs w:val="22"/>
        </w:rPr>
        <w:t>Pzp</w:t>
      </w:r>
      <w:proofErr w:type="spellEnd"/>
    </w:p>
    <w:p w14:paraId="14900598" w14:textId="77777777" w:rsidR="005F0B6B" w:rsidRPr="002D2352" w:rsidRDefault="005F0B6B" w:rsidP="005F0B6B">
      <w:pPr>
        <w:spacing w:line="360" w:lineRule="auto"/>
        <w:jc w:val="both"/>
        <w:rPr>
          <w:rFonts w:ascii="Arial" w:eastAsia="Times New Roman" w:hAnsi="Arial" w:cs="Arial"/>
          <w:lang w:eastAsia="ar-SA"/>
        </w:rPr>
      </w:pPr>
    </w:p>
    <w:p w14:paraId="74335D60" w14:textId="77777777" w:rsidR="00D15DC8" w:rsidRDefault="005F0B6B" w:rsidP="0065750B">
      <w:pPr>
        <w:pStyle w:val="Podtytu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2D2352">
        <w:rPr>
          <w:rFonts w:ascii="Arial" w:hAnsi="Arial" w:cs="Arial"/>
          <w:sz w:val="22"/>
          <w:szCs w:val="22"/>
        </w:rPr>
        <w:t xml:space="preserve">Na potrzeby postępowania o udzielenie zamówienia publicznego na </w:t>
      </w:r>
      <w:r w:rsidR="00F8411D" w:rsidRPr="00F8411D">
        <w:rPr>
          <w:rFonts w:ascii="Arial" w:hAnsi="Arial" w:cs="Arial"/>
          <w:b/>
          <w:bCs/>
          <w:sz w:val="22"/>
          <w:szCs w:val="22"/>
          <w:lang w:eastAsia="en-US" w:bidi="en-US"/>
        </w:rPr>
        <w:t>Świadczenie usług odbioru,</w:t>
      </w:r>
      <w:r w:rsidR="00F8411D">
        <w:rPr>
          <w:rFonts w:ascii="Arial" w:hAnsi="Arial" w:cs="Arial"/>
          <w:b/>
          <w:bCs/>
          <w:sz w:val="22"/>
          <w:szCs w:val="22"/>
          <w:lang w:val="pl-PL" w:eastAsia="en-US" w:bidi="en-US"/>
        </w:rPr>
        <w:t xml:space="preserve"> </w:t>
      </w:r>
      <w:r w:rsidR="00F8411D" w:rsidRPr="00F8411D">
        <w:rPr>
          <w:rFonts w:ascii="Arial" w:hAnsi="Arial" w:cs="Arial"/>
          <w:b/>
          <w:bCs/>
          <w:sz w:val="22"/>
          <w:szCs w:val="22"/>
          <w:lang w:eastAsia="en-US" w:bidi="en-US"/>
        </w:rPr>
        <w:t>zagospodarowania i transportu odpadów komunalnych z nieruchomości położonych na obszarze Gminy Kisielice</w:t>
      </w:r>
      <w:r w:rsidR="00F8411D">
        <w:rPr>
          <w:rFonts w:cs="Century Gothic"/>
          <w:b/>
          <w:bCs/>
          <w:szCs w:val="22"/>
          <w:lang w:eastAsia="en-US" w:bidi="en-US"/>
        </w:rPr>
        <w:t>”</w:t>
      </w:r>
      <w:r w:rsidR="00F8411D">
        <w:rPr>
          <w:rFonts w:cs="Century Gothic"/>
          <w:color w:val="0000FF"/>
          <w:szCs w:val="22"/>
          <w:lang w:eastAsia="en-US" w:bidi="en-US"/>
        </w:rPr>
        <w:t>.</w:t>
      </w:r>
      <w:r w:rsidR="00F8411D">
        <w:rPr>
          <w:rFonts w:cs="Century Gothic"/>
          <w:b/>
          <w:bCs/>
          <w:szCs w:val="22"/>
          <w:lang w:eastAsia="en-US" w:bidi="en-US"/>
        </w:rPr>
        <w:t xml:space="preserve"> </w:t>
      </w:r>
      <w:r w:rsidRPr="002D2352">
        <w:rPr>
          <w:rFonts w:ascii="Arial" w:hAnsi="Arial" w:cs="Arial"/>
          <w:sz w:val="22"/>
          <w:szCs w:val="22"/>
        </w:rPr>
        <w:t>prowadzonego w trybie przetargu nieograniczonego</w:t>
      </w:r>
      <w:r w:rsidRPr="002D2352">
        <w:rPr>
          <w:rFonts w:ascii="Arial" w:hAnsi="Arial" w:cs="Arial"/>
          <w:i/>
          <w:sz w:val="22"/>
          <w:szCs w:val="22"/>
        </w:rPr>
        <w:t xml:space="preserve"> </w:t>
      </w:r>
    </w:p>
    <w:p w14:paraId="71921ED0" w14:textId="77777777" w:rsidR="005F0B6B" w:rsidRPr="002D2352" w:rsidRDefault="005F0B6B" w:rsidP="0065750B">
      <w:pPr>
        <w:pStyle w:val="Podtytu"/>
        <w:jc w:val="both"/>
        <w:rPr>
          <w:rFonts w:ascii="Arial" w:hAnsi="Arial" w:cs="Arial"/>
          <w:sz w:val="22"/>
          <w:szCs w:val="22"/>
        </w:rPr>
      </w:pPr>
      <w:r w:rsidRPr="002D2352">
        <w:rPr>
          <w:rFonts w:ascii="Arial" w:hAnsi="Arial" w:cs="Arial"/>
          <w:sz w:val="22"/>
          <w:szCs w:val="22"/>
        </w:rPr>
        <w:t>oświadczam, że informacje zawarte w Jednolitym Europejskim Dokumencie Zamówienia (JEDZ) złożon</w:t>
      </w:r>
      <w:r w:rsidR="00D15DC8">
        <w:rPr>
          <w:rFonts w:ascii="Arial" w:hAnsi="Arial" w:cs="Arial"/>
          <w:sz w:val="22"/>
          <w:szCs w:val="22"/>
          <w:lang w:val="pl-PL"/>
        </w:rPr>
        <w:t>ym</w:t>
      </w:r>
      <w:r w:rsidRPr="002D2352">
        <w:rPr>
          <w:rFonts w:ascii="Arial" w:hAnsi="Arial" w:cs="Arial"/>
          <w:sz w:val="22"/>
          <w:szCs w:val="22"/>
        </w:rPr>
        <w:t xml:space="preserve"> wraz z ofertą, o których mowa w art. 125 ust. 1 ustawy Prawo Zamówień Publicznych, w zakresie podstaw wykluczenia z postępowania o których mowa w:</w:t>
      </w:r>
    </w:p>
    <w:p w14:paraId="0DB503FB" w14:textId="77777777" w:rsidR="005F0B6B" w:rsidRPr="002D2352" w:rsidRDefault="005F0B6B" w:rsidP="005F0B6B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D2352">
        <w:rPr>
          <w:rFonts w:ascii="Arial" w:hAnsi="Arial" w:cs="Arial"/>
          <w:color w:val="auto"/>
          <w:sz w:val="22"/>
          <w:szCs w:val="22"/>
        </w:rPr>
        <w:t>art. 108 ust. 1 pkt 3 ustawy, dotyczących wydania prawomocnego wyroku sądu lub ostatecznej decyzji administracyjnej o zaleganiu z uiszczeniem podatków, opłat lub składek na ubezpieczenie społeczne lub zdrowotne;</w:t>
      </w:r>
    </w:p>
    <w:p w14:paraId="746675BE" w14:textId="77777777" w:rsidR="005F0B6B" w:rsidRPr="002D2352" w:rsidRDefault="005F0B6B" w:rsidP="005F0B6B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D2352">
        <w:rPr>
          <w:rFonts w:ascii="Arial" w:hAnsi="Arial" w:cs="Arial"/>
          <w:color w:val="auto"/>
          <w:sz w:val="22"/>
          <w:szCs w:val="22"/>
        </w:rPr>
        <w:t xml:space="preserve">art. 108 ust. 1 pkt 4 ustawy, dotyczących orzeczenia zakazu ubiegania się </w:t>
      </w:r>
      <w:r w:rsidRPr="002D2352">
        <w:rPr>
          <w:rFonts w:ascii="Arial" w:hAnsi="Arial" w:cs="Arial"/>
          <w:color w:val="auto"/>
          <w:sz w:val="22"/>
          <w:szCs w:val="22"/>
        </w:rPr>
        <w:br/>
        <w:t>o zamówienie publiczne tytułem środka zapobiegawczego;</w:t>
      </w:r>
    </w:p>
    <w:p w14:paraId="19BFF7C1" w14:textId="77777777" w:rsidR="005F0B6B" w:rsidRPr="002D2352" w:rsidRDefault="005F0B6B" w:rsidP="005F0B6B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D2352">
        <w:rPr>
          <w:rFonts w:ascii="Arial" w:hAnsi="Arial" w:cs="Arial"/>
          <w:color w:val="auto"/>
          <w:sz w:val="22"/>
          <w:szCs w:val="22"/>
        </w:rPr>
        <w:t>art. 108 ust. 1 pkt 5 ustawy, dotyczących zawarcia z innymi wykonawcami porozumienia mającego na celu zakłócenie konkurencji;</w:t>
      </w:r>
    </w:p>
    <w:p w14:paraId="74907928" w14:textId="77777777" w:rsidR="005F0B6B" w:rsidRPr="002D2352" w:rsidRDefault="005F0B6B" w:rsidP="005F0B6B">
      <w:pPr>
        <w:pStyle w:val="Defaul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D2352">
        <w:rPr>
          <w:rFonts w:ascii="Arial" w:hAnsi="Arial" w:cs="Arial"/>
          <w:color w:val="auto"/>
          <w:sz w:val="22"/>
          <w:szCs w:val="22"/>
        </w:rPr>
        <w:t xml:space="preserve">art. 108 ust. 1 pkt 6 ustawy, dotyczących zakłócenia konkurencji wynikającego z wcześniejszego zaangażowania Wykonawcy lub podmiotu, który należy </w:t>
      </w:r>
      <w:r w:rsidRPr="002D2352">
        <w:rPr>
          <w:rFonts w:ascii="Arial" w:hAnsi="Arial" w:cs="Arial"/>
          <w:color w:val="auto"/>
          <w:sz w:val="22"/>
          <w:szCs w:val="22"/>
        </w:rPr>
        <w:br/>
        <w:t>z Wykonawcą do tej samej grupy kapitałowej w przygotowanie postępowania o udzielenie zamówienia;</w:t>
      </w:r>
    </w:p>
    <w:p w14:paraId="6584EFC3" w14:textId="77777777" w:rsidR="00AB565A" w:rsidRPr="002D2352" w:rsidRDefault="005F0B6B" w:rsidP="0065750B">
      <w:pPr>
        <w:pStyle w:val="Default"/>
        <w:spacing w:line="360" w:lineRule="auto"/>
        <w:ind w:left="710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2D2352">
        <w:rPr>
          <w:rFonts w:ascii="Arial" w:hAnsi="Arial" w:cs="Arial"/>
          <w:b/>
          <w:color w:val="auto"/>
          <w:sz w:val="22"/>
          <w:szCs w:val="22"/>
        </w:rPr>
        <w:t>- pozostają aktualne na dzień złożenia mniejszego oświadczenia</w:t>
      </w:r>
    </w:p>
    <w:p w14:paraId="37EEEBF9" w14:textId="77777777" w:rsidR="00DC4C36" w:rsidRPr="002D2352" w:rsidRDefault="00DC4C36" w:rsidP="00DC4C36">
      <w:pPr>
        <w:tabs>
          <w:tab w:val="left" w:pos="1978"/>
          <w:tab w:val="left" w:pos="3828"/>
          <w:tab w:val="center" w:pos="4677"/>
        </w:tabs>
        <w:rPr>
          <w:rFonts w:ascii="Arial" w:hAnsi="Arial" w:cs="Arial"/>
          <w:b/>
          <w:i/>
          <w:color w:val="FF0000"/>
        </w:rPr>
      </w:pPr>
    </w:p>
    <w:p w14:paraId="63DF8B04" w14:textId="77777777" w:rsidR="00DC4C36" w:rsidRPr="002D2352" w:rsidRDefault="00DC4C36" w:rsidP="00DC4C36">
      <w:pPr>
        <w:tabs>
          <w:tab w:val="left" w:pos="1978"/>
          <w:tab w:val="left" w:pos="3828"/>
          <w:tab w:val="center" w:pos="4677"/>
        </w:tabs>
        <w:rPr>
          <w:rFonts w:ascii="Arial" w:hAnsi="Arial" w:cs="Arial"/>
          <w:b/>
          <w:i/>
          <w:color w:val="FF0000"/>
        </w:rPr>
      </w:pPr>
      <w:r w:rsidRPr="002D2352">
        <w:rPr>
          <w:rFonts w:ascii="Arial" w:hAnsi="Arial" w:cs="Arial"/>
          <w:b/>
          <w:i/>
          <w:color w:val="FF0000"/>
        </w:rPr>
        <w:t xml:space="preserve">Dokument należy wypełnić i podpisać kwalifikowanym podpisem elektronicznym </w:t>
      </w:r>
    </w:p>
    <w:p w14:paraId="11E5174F" w14:textId="77777777" w:rsidR="002201C1" w:rsidRPr="009A244E" w:rsidRDefault="00DC4C36" w:rsidP="009A244E">
      <w:pPr>
        <w:tabs>
          <w:tab w:val="left" w:pos="1978"/>
          <w:tab w:val="left" w:pos="3828"/>
          <w:tab w:val="center" w:pos="4677"/>
        </w:tabs>
        <w:rPr>
          <w:rFonts w:ascii="Arial" w:hAnsi="Arial" w:cs="Arial"/>
        </w:rPr>
      </w:pPr>
      <w:r w:rsidRPr="002D2352">
        <w:rPr>
          <w:rFonts w:ascii="Arial" w:hAnsi="Arial" w:cs="Arial"/>
          <w:b/>
          <w:i/>
          <w:color w:val="FF0000"/>
        </w:rPr>
        <w:t xml:space="preserve">Zamawiający zaleca zapisanie dokumentu w formacie PDF. </w:t>
      </w:r>
    </w:p>
    <w:sectPr w:rsidR="002201C1" w:rsidRPr="009A244E" w:rsidSect="006B6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E7830C" w14:textId="77777777" w:rsidR="00B10C82" w:rsidRDefault="00B10C82" w:rsidP="005E2D53">
      <w:pPr>
        <w:spacing w:after="0" w:line="240" w:lineRule="auto"/>
      </w:pPr>
      <w:r>
        <w:separator/>
      </w:r>
    </w:p>
  </w:endnote>
  <w:endnote w:type="continuationSeparator" w:id="0">
    <w:p w14:paraId="2713485E" w14:textId="77777777" w:rsidR="00B10C82" w:rsidRDefault="00B10C82" w:rsidP="005E2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96ADFA" w14:textId="77777777" w:rsidR="00B10C82" w:rsidRDefault="00B10C82" w:rsidP="005E2D53">
      <w:pPr>
        <w:spacing w:after="0" w:line="240" w:lineRule="auto"/>
      </w:pPr>
      <w:r>
        <w:separator/>
      </w:r>
    </w:p>
  </w:footnote>
  <w:footnote w:type="continuationSeparator" w:id="0">
    <w:p w14:paraId="69F8E7C1" w14:textId="77777777" w:rsidR="00B10C82" w:rsidRDefault="00B10C82" w:rsidP="005E2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53639"/>
    <w:multiLevelType w:val="hybridMultilevel"/>
    <w:tmpl w:val="5386C638"/>
    <w:lvl w:ilvl="0" w:tplc="45B80F96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628DC"/>
    <w:multiLevelType w:val="hybridMultilevel"/>
    <w:tmpl w:val="82FA21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35D"/>
    <w:rsid w:val="000A4B2E"/>
    <w:rsid w:val="002201C1"/>
    <w:rsid w:val="00283F07"/>
    <w:rsid w:val="002954B8"/>
    <w:rsid w:val="002C2ABA"/>
    <w:rsid w:val="002D2352"/>
    <w:rsid w:val="00406B7D"/>
    <w:rsid w:val="00530CDA"/>
    <w:rsid w:val="005E2D53"/>
    <w:rsid w:val="005E75BC"/>
    <w:rsid w:val="005F0B6B"/>
    <w:rsid w:val="0065750B"/>
    <w:rsid w:val="00691CDD"/>
    <w:rsid w:val="006A768E"/>
    <w:rsid w:val="006B6936"/>
    <w:rsid w:val="0080114C"/>
    <w:rsid w:val="008317E9"/>
    <w:rsid w:val="00856EE5"/>
    <w:rsid w:val="008730F2"/>
    <w:rsid w:val="008B23EF"/>
    <w:rsid w:val="008B58E8"/>
    <w:rsid w:val="008C1445"/>
    <w:rsid w:val="008D1E2D"/>
    <w:rsid w:val="008F3AB4"/>
    <w:rsid w:val="00906E2F"/>
    <w:rsid w:val="00966D36"/>
    <w:rsid w:val="009A244E"/>
    <w:rsid w:val="009D7E9F"/>
    <w:rsid w:val="00A05D74"/>
    <w:rsid w:val="00A22BD8"/>
    <w:rsid w:val="00A54978"/>
    <w:rsid w:val="00A91620"/>
    <w:rsid w:val="00AA5673"/>
    <w:rsid w:val="00AB565A"/>
    <w:rsid w:val="00B028A0"/>
    <w:rsid w:val="00B10C82"/>
    <w:rsid w:val="00B76D0F"/>
    <w:rsid w:val="00B87546"/>
    <w:rsid w:val="00C025F5"/>
    <w:rsid w:val="00D15DC8"/>
    <w:rsid w:val="00D6335D"/>
    <w:rsid w:val="00DC4C36"/>
    <w:rsid w:val="00E50E25"/>
    <w:rsid w:val="00EA7AA7"/>
    <w:rsid w:val="00F8411D"/>
    <w:rsid w:val="00FD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00F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936"/>
  </w:style>
  <w:style w:type="paragraph" w:styleId="Nagwek1">
    <w:name w:val="heading 1"/>
    <w:basedOn w:val="Normalny"/>
    <w:next w:val="Normalny"/>
    <w:link w:val="Nagwek1Znak"/>
    <w:uiPriority w:val="9"/>
    <w:qFormat/>
    <w:rsid w:val="005E2D53"/>
    <w:pPr>
      <w:keepNext/>
      <w:keepLines/>
      <w:suppressAutoHyphens/>
      <w:overflowPunct w:val="0"/>
      <w:autoSpaceDE w:val="0"/>
      <w:spacing w:before="480" w:after="0" w:line="240" w:lineRule="auto"/>
      <w:textAlignment w:val="baseline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E2D53"/>
    <w:pPr>
      <w:keepNext/>
      <w:keepLines/>
      <w:suppressAutoHyphens/>
      <w:overflowPunct w:val="0"/>
      <w:autoSpaceDE w:val="0"/>
      <w:spacing w:before="200" w:after="0" w:line="240" w:lineRule="auto"/>
      <w:textAlignment w:val="baseline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2D5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5E2D53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E2D53"/>
    <w:pPr>
      <w:suppressAutoHyphens/>
      <w:overflowPunct w:val="0"/>
      <w:autoSpaceDE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nhideWhenUsed/>
    <w:rsid w:val="005E2D53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E2D53"/>
    <w:pPr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E2D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5F0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0B6B"/>
    <w:pPr>
      <w:widowControl w:val="0"/>
      <w:suppressAutoHyphens/>
      <w:spacing w:before="60" w:after="60" w:line="240" w:lineRule="auto"/>
      <w:jc w:val="center"/>
    </w:pPr>
    <w:rPr>
      <w:rFonts w:ascii="Calibri Light" w:eastAsia="Times New Roman" w:hAnsi="Calibri Light" w:cs="Calibri Light"/>
      <w:sz w:val="24"/>
      <w:szCs w:val="24"/>
      <w:lang w:val="x-none"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5F0B6B"/>
    <w:rPr>
      <w:rFonts w:ascii="Calibri Light" w:eastAsia="Times New Roman" w:hAnsi="Calibri Light" w:cs="Calibri Light"/>
      <w:sz w:val="24"/>
      <w:szCs w:val="24"/>
      <w:lang w:val="x-none" w:eastAsia="ar-SA"/>
    </w:rPr>
  </w:style>
  <w:style w:type="character" w:customStyle="1" w:styleId="Styl3Znak">
    <w:name w:val="Styl3 Znak"/>
    <w:basedOn w:val="Domylnaczcionkaakapitu"/>
    <w:link w:val="Styl3"/>
    <w:locked/>
    <w:rsid w:val="005E75BC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5E75BC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936"/>
  </w:style>
  <w:style w:type="paragraph" w:styleId="Nagwek1">
    <w:name w:val="heading 1"/>
    <w:basedOn w:val="Normalny"/>
    <w:next w:val="Normalny"/>
    <w:link w:val="Nagwek1Znak"/>
    <w:uiPriority w:val="9"/>
    <w:qFormat/>
    <w:rsid w:val="005E2D53"/>
    <w:pPr>
      <w:keepNext/>
      <w:keepLines/>
      <w:suppressAutoHyphens/>
      <w:overflowPunct w:val="0"/>
      <w:autoSpaceDE w:val="0"/>
      <w:spacing w:before="480" w:after="0" w:line="240" w:lineRule="auto"/>
      <w:textAlignment w:val="baseline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E2D53"/>
    <w:pPr>
      <w:keepNext/>
      <w:keepLines/>
      <w:suppressAutoHyphens/>
      <w:overflowPunct w:val="0"/>
      <w:autoSpaceDE w:val="0"/>
      <w:spacing w:before="200" w:after="0" w:line="240" w:lineRule="auto"/>
      <w:textAlignment w:val="baseline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2D5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5E2D53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E2D53"/>
    <w:pPr>
      <w:suppressAutoHyphens/>
      <w:overflowPunct w:val="0"/>
      <w:autoSpaceDE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nhideWhenUsed/>
    <w:rsid w:val="005E2D53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E2D53"/>
    <w:pPr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E2D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5F0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0B6B"/>
    <w:pPr>
      <w:widowControl w:val="0"/>
      <w:suppressAutoHyphens/>
      <w:spacing w:before="60" w:after="60" w:line="240" w:lineRule="auto"/>
      <w:jc w:val="center"/>
    </w:pPr>
    <w:rPr>
      <w:rFonts w:ascii="Calibri Light" w:eastAsia="Times New Roman" w:hAnsi="Calibri Light" w:cs="Calibri Light"/>
      <w:sz w:val="24"/>
      <w:szCs w:val="24"/>
      <w:lang w:val="x-none"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5F0B6B"/>
    <w:rPr>
      <w:rFonts w:ascii="Calibri Light" w:eastAsia="Times New Roman" w:hAnsi="Calibri Light" w:cs="Calibri Light"/>
      <w:sz w:val="24"/>
      <w:szCs w:val="24"/>
      <w:lang w:val="x-none" w:eastAsia="ar-SA"/>
    </w:rPr>
  </w:style>
  <w:style w:type="character" w:customStyle="1" w:styleId="Styl3Znak">
    <w:name w:val="Styl3 Znak"/>
    <w:basedOn w:val="Domylnaczcionkaakapitu"/>
    <w:link w:val="Styl3"/>
    <w:locked/>
    <w:rsid w:val="005E75BC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5E75BC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Nawojowa</dc:creator>
  <cp:lastModifiedBy>Iwona Milewska</cp:lastModifiedBy>
  <cp:revision>22</cp:revision>
  <dcterms:created xsi:type="dcterms:W3CDTF">2021-02-22T10:22:00Z</dcterms:created>
  <dcterms:modified xsi:type="dcterms:W3CDTF">2023-07-24T07:26:00Z</dcterms:modified>
</cp:coreProperties>
</file>