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1F2398AB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.1</w:t>
      </w:r>
      <w:r w:rsidR="00A51A7D">
        <w:rPr>
          <w:rFonts w:ascii="Arial Narrow" w:hAnsi="Arial Narrow" w:cs="Arial Narrow"/>
          <w:sz w:val="22"/>
          <w:szCs w:val="22"/>
        </w:rPr>
        <w:t>9</w:t>
      </w:r>
      <w:r w:rsidR="000C78E4">
        <w:rPr>
          <w:rFonts w:ascii="Arial Narrow" w:hAnsi="Arial Narrow" w:cs="Arial Narrow"/>
          <w:sz w:val="22"/>
          <w:szCs w:val="22"/>
        </w:rPr>
        <w:t>.20</w:t>
      </w:r>
      <w:r w:rsidR="00BE60E7">
        <w:rPr>
          <w:rFonts w:ascii="Arial Narrow" w:hAnsi="Arial Narrow" w:cs="Arial Narrow"/>
          <w:sz w:val="22"/>
          <w:szCs w:val="22"/>
        </w:rPr>
        <w:t>2</w:t>
      </w:r>
      <w:r w:rsidR="00A51A7D">
        <w:rPr>
          <w:rFonts w:ascii="Arial Narrow" w:hAnsi="Arial Narrow" w:cs="Arial Narrow"/>
          <w:sz w:val="22"/>
          <w:szCs w:val="22"/>
        </w:rPr>
        <w:t>3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77777777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>Zakup i dostaw</w:t>
      </w:r>
      <w:r w:rsidR="00BE60E7">
        <w:rPr>
          <w:rFonts w:ascii="Arial Narrow" w:hAnsi="Arial Narrow" w:cs="Segoe UI"/>
          <w:b/>
          <w:sz w:val="22"/>
          <w:szCs w:val="22"/>
        </w:rPr>
        <w:t>ę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 kruszywa drogowego przeznaczonego do naprawy dróg w Gminie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2E0C1CEB" w14:textId="77777777" w:rsidR="007A686B" w:rsidRDefault="00BE60E7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t xml:space="preserve">Część 1 </w:t>
      </w:r>
    </w:p>
    <w:p w14:paraId="77EB447D" w14:textId="77777777" w:rsidR="00BE3C8F" w:rsidRDefault="00BE3C8F" w:rsidP="00BE60E7">
      <w:pPr>
        <w:rPr>
          <w:rFonts w:ascii="Arial Narrow" w:hAnsi="Arial Narrow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BE60E7" w:rsidRPr="00BE60E7" w14:paraId="678BC042" w14:textId="77777777" w:rsidTr="007A686B">
        <w:tc>
          <w:tcPr>
            <w:tcW w:w="534" w:type="dxa"/>
          </w:tcPr>
          <w:p w14:paraId="21BE3F76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1A954E69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6CEDE2FD" w14:textId="77777777" w:rsidR="00BE60E7" w:rsidRPr="00BE60E7" w:rsidRDefault="00BE60E7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Cena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brutto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za 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>1 tonę</w:t>
            </w:r>
          </w:p>
        </w:tc>
        <w:tc>
          <w:tcPr>
            <w:tcW w:w="1559" w:type="dxa"/>
          </w:tcPr>
          <w:p w14:paraId="7D2A03BC" w14:textId="77777777" w:rsidR="007A686B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Ilość</w:t>
            </w:r>
            <w:r w:rsidR="007A686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14:paraId="4FDE3F01" w14:textId="77777777" w:rsidR="00BE60E7" w:rsidRPr="00BE60E7" w:rsidRDefault="007A686B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1C23DF02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7777777" w:rsidR="00BE60E7" w:rsidRDefault="00BE60E7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55242AD3" w14:textId="77777777" w:rsidR="007A686B" w:rsidRPr="00BE60E7" w:rsidRDefault="007A686B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E60E7" w:rsidRPr="00BE60E7" w14:paraId="274B0ADA" w14:textId="77777777" w:rsidTr="007A686B">
        <w:tc>
          <w:tcPr>
            <w:tcW w:w="534" w:type="dxa"/>
          </w:tcPr>
          <w:p w14:paraId="775B9B7C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1068D96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21686FD3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E96C8B8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399F173B" w14:textId="77777777" w:rsidR="00BE60E7" w:rsidRPr="00BE60E7" w:rsidRDefault="00BE60E7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BE60E7" w:rsidRPr="00BE60E7" w14:paraId="060443D1" w14:textId="77777777" w:rsidTr="007A686B">
        <w:tc>
          <w:tcPr>
            <w:tcW w:w="534" w:type="dxa"/>
          </w:tcPr>
          <w:p w14:paraId="04EC0D90" w14:textId="77777777" w:rsidR="00BE60E7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6ED101E9" w14:textId="77777777" w:rsidR="00BE60E7" w:rsidRDefault="007A686B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Kruszywo betonowe recyklingowe o frakcji 0-31,5 mm</w:t>
            </w:r>
          </w:p>
          <w:p w14:paraId="6343351D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45981EA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D9A276" w14:textId="4E3B13D6" w:rsidR="00BE60E7" w:rsidRPr="00BE3C8F" w:rsidRDefault="00A51A7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65</w:t>
            </w:r>
            <w:r w:rsidR="00BE3C8F" w:rsidRPr="00BE3C8F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300" w:type="dxa"/>
          </w:tcPr>
          <w:p w14:paraId="703A4209" w14:textId="77777777" w:rsidR="00BE60E7" w:rsidRDefault="00BE60E7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686B" w:rsidRPr="00BE60E7" w14:paraId="6E7A6230" w14:textId="77777777" w:rsidTr="008A2C72">
        <w:tc>
          <w:tcPr>
            <w:tcW w:w="6912" w:type="dxa"/>
            <w:gridSpan w:val="4"/>
          </w:tcPr>
          <w:p w14:paraId="52EF3FD7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F70FA0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6C3530CA" w14:textId="77777777" w:rsidR="007A686B" w:rsidRDefault="007A686B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4F9DA972" w14:textId="77777777" w:rsidR="007A686B" w:rsidRDefault="007A686B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815BB3A" w14:textId="77777777" w:rsidR="007A686B" w:rsidRDefault="007A686B" w:rsidP="00BE60E7">
      <w:pPr>
        <w:rPr>
          <w:rFonts w:ascii="Arial Narrow" w:hAnsi="Arial Narrow"/>
          <w:b/>
        </w:rPr>
      </w:pPr>
    </w:p>
    <w:p w14:paraId="24BCA093" w14:textId="77777777" w:rsidR="007A686B" w:rsidRDefault="007A686B" w:rsidP="00BE60E7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368EE95" w14:textId="77777777" w:rsidR="007A686B" w:rsidRDefault="007A686B" w:rsidP="007A686B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2C6541B" w14:textId="77777777" w:rsidR="00BE3C8F" w:rsidRDefault="00BE3C8F" w:rsidP="00BE60E7">
      <w:pPr>
        <w:rPr>
          <w:rFonts w:ascii="Arial Narrow" w:hAnsi="Arial Narrow"/>
          <w:b/>
        </w:rPr>
      </w:pPr>
    </w:p>
    <w:p w14:paraId="17AF5684" w14:textId="77777777" w:rsidR="00BE3C8F" w:rsidRDefault="00BE3C8F" w:rsidP="00BE60E7">
      <w:pPr>
        <w:rPr>
          <w:rFonts w:ascii="Arial Narrow" w:hAnsi="Arial Narrow"/>
          <w:b/>
        </w:rPr>
      </w:pPr>
    </w:p>
    <w:p w14:paraId="1B95B966" w14:textId="77777777" w:rsidR="007A686B" w:rsidRDefault="00885EE8" w:rsidP="00BE60E7">
      <w:pPr>
        <w:rPr>
          <w:rFonts w:ascii="Arial Narrow" w:hAnsi="Arial Narrow"/>
          <w:b/>
        </w:rPr>
      </w:pPr>
      <w:r w:rsidRPr="00BE60E7">
        <w:rPr>
          <w:rFonts w:ascii="Arial Narrow" w:hAnsi="Arial Narrow"/>
          <w:b/>
        </w:rPr>
        <w:lastRenderedPageBreak/>
        <w:t xml:space="preserve">Część </w:t>
      </w:r>
      <w:r>
        <w:rPr>
          <w:rFonts w:ascii="Arial Narrow" w:hAnsi="Arial Narrow"/>
          <w:b/>
        </w:rPr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559"/>
        <w:gridCol w:w="2300"/>
      </w:tblGrid>
      <w:tr w:rsidR="00885EE8" w:rsidRPr="00BE60E7" w14:paraId="045678B8" w14:textId="77777777" w:rsidTr="0090439E">
        <w:tc>
          <w:tcPr>
            <w:tcW w:w="534" w:type="dxa"/>
          </w:tcPr>
          <w:p w14:paraId="59F64DDA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260" w:type="dxa"/>
          </w:tcPr>
          <w:p w14:paraId="59158F31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559" w:type="dxa"/>
          </w:tcPr>
          <w:p w14:paraId="2B233354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Cena brutto za 1 tonę</w:t>
            </w:r>
          </w:p>
        </w:tc>
        <w:tc>
          <w:tcPr>
            <w:tcW w:w="1559" w:type="dxa"/>
          </w:tcPr>
          <w:p w14:paraId="0074DFE8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Ilość </w:t>
            </w:r>
          </w:p>
          <w:p w14:paraId="1EBE7836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(w tonach)</w:t>
            </w:r>
          </w:p>
        </w:tc>
        <w:tc>
          <w:tcPr>
            <w:tcW w:w="2300" w:type="dxa"/>
          </w:tcPr>
          <w:p w14:paraId="0C167A8D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55682469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>(kolumna 3 x kolumna 4)</w:t>
            </w:r>
          </w:p>
          <w:p w14:paraId="1749C6A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85EE8" w:rsidRPr="00BE60E7" w14:paraId="01D16217" w14:textId="77777777" w:rsidTr="0090439E">
        <w:tc>
          <w:tcPr>
            <w:tcW w:w="534" w:type="dxa"/>
          </w:tcPr>
          <w:p w14:paraId="0461D6FB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38810E23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A081BF9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425EF55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300" w:type="dxa"/>
          </w:tcPr>
          <w:p w14:paraId="2E5B5B7C" w14:textId="77777777" w:rsidR="00885EE8" w:rsidRPr="00BE60E7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885EE8" w:rsidRPr="00BE60E7" w14:paraId="6FF1785B" w14:textId="77777777" w:rsidTr="0090439E">
        <w:tc>
          <w:tcPr>
            <w:tcW w:w="534" w:type="dxa"/>
          </w:tcPr>
          <w:p w14:paraId="58ACCF1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789285AB" w14:textId="2DB38A22" w:rsidR="00885EE8" w:rsidRDefault="00885EE8" w:rsidP="00C95D5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 o frakcji 0-31,5 mm </w:t>
            </w:r>
          </w:p>
        </w:tc>
        <w:tc>
          <w:tcPr>
            <w:tcW w:w="1559" w:type="dxa"/>
          </w:tcPr>
          <w:p w14:paraId="281EE4D0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3CC46C" w14:textId="5A554018" w:rsidR="00885EE8" w:rsidRPr="00BE3C8F" w:rsidRDefault="00BE3C8F" w:rsidP="00A51A7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A51A7D">
              <w:rPr>
                <w:rFonts w:ascii="Arial Narrow" w:hAnsi="Arial Narrow"/>
                <w:sz w:val="22"/>
                <w:szCs w:val="22"/>
              </w:rPr>
              <w:t>200</w:t>
            </w:r>
            <w:bookmarkStart w:id="0" w:name="_GoBack"/>
            <w:bookmarkEnd w:id="0"/>
          </w:p>
        </w:tc>
        <w:tc>
          <w:tcPr>
            <w:tcW w:w="2300" w:type="dxa"/>
          </w:tcPr>
          <w:p w14:paraId="6A483A4C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7F4EEAF" w14:textId="77777777" w:rsidTr="0090439E">
        <w:tc>
          <w:tcPr>
            <w:tcW w:w="534" w:type="dxa"/>
          </w:tcPr>
          <w:p w14:paraId="1DA339D7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19EEAD79" w14:textId="5290EDBC" w:rsidR="00885EE8" w:rsidRPr="00AB6A68" w:rsidRDefault="00885EE8" w:rsidP="00C95D51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AB6A68">
              <w:rPr>
                <w:rFonts w:ascii="Arial Narrow" w:hAnsi="Arial Narrow" w:cstheme="minorHAnsi"/>
                <w:sz w:val="22"/>
                <w:szCs w:val="22"/>
              </w:rPr>
              <w:t>Kruszyw</w:t>
            </w:r>
            <w:r w:rsidR="00C95D51">
              <w:rPr>
                <w:rFonts w:ascii="Arial Narrow" w:hAnsi="Arial Narrow" w:cstheme="minorHAnsi"/>
                <w:sz w:val="22"/>
                <w:szCs w:val="22"/>
              </w:rPr>
              <w:t>o</w:t>
            </w:r>
            <w:r w:rsidRPr="00AB6A68">
              <w:rPr>
                <w:rFonts w:ascii="Arial Narrow" w:hAnsi="Arial Narrow" w:cstheme="minorHAnsi"/>
                <w:sz w:val="22"/>
                <w:szCs w:val="22"/>
              </w:rPr>
              <w:t xml:space="preserve"> naturalne łamaneo frakcji 0-63 mm </w:t>
            </w:r>
          </w:p>
        </w:tc>
        <w:tc>
          <w:tcPr>
            <w:tcW w:w="1559" w:type="dxa"/>
          </w:tcPr>
          <w:p w14:paraId="7481AF8E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38C80F" w14:textId="7CF886C5" w:rsidR="00885EE8" w:rsidRPr="00BE3C8F" w:rsidRDefault="00BE3C8F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300" w:type="dxa"/>
          </w:tcPr>
          <w:p w14:paraId="535FA976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85EE8" w:rsidRPr="00BE60E7" w14:paraId="1CE7373A" w14:textId="77777777" w:rsidTr="0090439E">
        <w:tc>
          <w:tcPr>
            <w:tcW w:w="6912" w:type="dxa"/>
            <w:gridSpan w:val="4"/>
          </w:tcPr>
          <w:p w14:paraId="2A7568BF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5403190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BA5AC6" w14:textId="77777777" w:rsidR="00885EE8" w:rsidRDefault="00885EE8" w:rsidP="0090439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0" w:type="dxa"/>
          </w:tcPr>
          <w:p w14:paraId="1A392258" w14:textId="77777777" w:rsidR="00885EE8" w:rsidRDefault="00885EE8" w:rsidP="0090439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7777777" w:rsidR="00885EE8" w:rsidRDefault="00885EE8" w:rsidP="00885EE8">
      <w:pPr>
        <w:rPr>
          <w:rFonts w:ascii="Arial Narrow" w:hAnsi="Arial Narrow"/>
          <w:b/>
        </w:rPr>
      </w:pPr>
    </w:p>
    <w:p w14:paraId="10FAA076" w14:textId="77777777" w:rsidR="00885EE8" w:rsidRDefault="00885EE8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A686B">
        <w:rPr>
          <w:rFonts w:ascii="Arial Narrow" w:hAnsi="Arial Narrow" w:cs="Arial Narrow"/>
          <w:b/>
          <w:bCs/>
          <w:sz w:val="22"/>
          <w:szCs w:val="22"/>
        </w:rPr>
        <w:t>Termin realizacji od chwili zgłoszenia</w:t>
      </w:r>
      <w:r>
        <w:rPr>
          <w:rFonts w:ascii="Arial Narrow" w:hAnsi="Arial Narrow" w:cs="Arial Narrow"/>
          <w:b/>
          <w:bCs/>
          <w:sz w:val="22"/>
          <w:szCs w:val="22"/>
        </w:rPr>
        <w:t>: …… dni kalendarzowych</w:t>
      </w:r>
    </w:p>
    <w:p w14:paraId="79EA7E25" w14:textId="77777777" w:rsidR="00885EE8" w:rsidRDefault="00885EE8" w:rsidP="00885EE8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( zgodnie z opisem zawartym w Rozdz. XIV ust. 4 SWZ) </w:t>
      </w:r>
    </w:p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lastRenderedPageBreak/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FCB4C" w14:textId="77777777" w:rsidR="00874F02" w:rsidRDefault="00874F02" w:rsidP="00BA16F7">
      <w:r>
        <w:separator/>
      </w:r>
    </w:p>
  </w:endnote>
  <w:endnote w:type="continuationSeparator" w:id="0">
    <w:p w14:paraId="0430F3A2" w14:textId="77777777" w:rsidR="00874F02" w:rsidRDefault="00874F02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EBFC2" w14:textId="77777777" w:rsidR="00874F02" w:rsidRDefault="00874F02" w:rsidP="00BA16F7">
      <w:r>
        <w:separator/>
      </w:r>
    </w:p>
  </w:footnote>
  <w:footnote w:type="continuationSeparator" w:id="0">
    <w:p w14:paraId="2EBA956B" w14:textId="77777777" w:rsidR="00874F02" w:rsidRDefault="00874F02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7704F"/>
    <w:rsid w:val="002E2C43"/>
    <w:rsid w:val="0038619C"/>
    <w:rsid w:val="003B5B69"/>
    <w:rsid w:val="004A4EEA"/>
    <w:rsid w:val="0054469B"/>
    <w:rsid w:val="005969C6"/>
    <w:rsid w:val="005D2965"/>
    <w:rsid w:val="005E584F"/>
    <w:rsid w:val="00624D74"/>
    <w:rsid w:val="00661E31"/>
    <w:rsid w:val="006B3816"/>
    <w:rsid w:val="006C7DB6"/>
    <w:rsid w:val="00735FD3"/>
    <w:rsid w:val="00742D2B"/>
    <w:rsid w:val="007A686B"/>
    <w:rsid w:val="00874F02"/>
    <w:rsid w:val="00885EE8"/>
    <w:rsid w:val="008E25A1"/>
    <w:rsid w:val="00985313"/>
    <w:rsid w:val="009A4D84"/>
    <w:rsid w:val="009F5AC2"/>
    <w:rsid w:val="00A1548D"/>
    <w:rsid w:val="00A44E27"/>
    <w:rsid w:val="00A51A7D"/>
    <w:rsid w:val="00A56151"/>
    <w:rsid w:val="00BA16F7"/>
    <w:rsid w:val="00BE3C8F"/>
    <w:rsid w:val="00BE60E7"/>
    <w:rsid w:val="00C95D51"/>
    <w:rsid w:val="00C963AB"/>
    <w:rsid w:val="00D606B7"/>
    <w:rsid w:val="00E92690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F4712-5146-4CE3-8D26-949E69EA8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12</cp:revision>
  <dcterms:created xsi:type="dcterms:W3CDTF">2021-04-26T07:07:00Z</dcterms:created>
  <dcterms:modified xsi:type="dcterms:W3CDTF">2023-11-02T10:15:00Z</dcterms:modified>
</cp:coreProperties>
</file>